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DA1" w:rsidRDefault="006C1DA1" w:rsidP="00B8699C">
      <w:pPr>
        <w:ind w:firstLine="720"/>
        <w:rPr>
          <w:b/>
          <w:sz w:val="28"/>
          <w:szCs w:val="28"/>
        </w:rPr>
      </w:pPr>
      <w:r>
        <w:rPr>
          <w:noProof/>
          <w:lang w:eastAsia="en-GB"/>
        </w:rPr>
        <w:drawing>
          <wp:anchor distT="0" distB="0" distL="114300" distR="114300" simplePos="0" relativeHeight="251659264" behindDoc="0" locked="0" layoutInCell="1" allowOverlap="1" wp14:anchorId="712ED387" wp14:editId="2C75DF06">
            <wp:simplePos x="0" y="0"/>
            <wp:positionH relativeFrom="page">
              <wp:posOffset>731520</wp:posOffset>
            </wp:positionH>
            <wp:positionV relativeFrom="page">
              <wp:posOffset>306705</wp:posOffset>
            </wp:positionV>
            <wp:extent cx="1230630" cy="1600200"/>
            <wp:effectExtent l="0" t="0" r="7620" b="0"/>
            <wp:wrapTight wrapText="bothSides">
              <wp:wrapPolygon edited="0">
                <wp:start x="0" y="0"/>
                <wp:lineTo x="0" y="21343"/>
                <wp:lineTo x="21399" y="21343"/>
                <wp:lineTo x="21399" y="0"/>
                <wp:lineTo x="0" y="0"/>
              </wp:wrapPolygon>
            </wp:wrapTight>
            <wp:docPr id="1" name="Picture 1" descr="Description: 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2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0630" cy="1600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14:anchorId="40F9C21F" wp14:editId="4898EA0A">
                <wp:simplePos x="0" y="0"/>
                <wp:positionH relativeFrom="column">
                  <wp:posOffset>3822065</wp:posOffset>
                </wp:positionH>
                <wp:positionV relativeFrom="paragraph">
                  <wp:posOffset>-57150</wp:posOffset>
                </wp:positionV>
                <wp:extent cx="1431925" cy="657225"/>
                <wp:effectExtent l="0" t="0" r="158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657225"/>
                        </a:xfrm>
                        <a:prstGeom prst="rect">
                          <a:avLst/>
                        </a:prstGeom>
                        <a:solidFill>
                          <a:srgbClr val="FFFFFF"/>
                        </a:solidFill>
                        <a:ln w="9525">
                          <a:solidFill>
                            <a:srgbClr val="000000"/>
                          </a:solidFill>
                          <a:miter lim="800000"/>
                          <a:headEnd/>
                          <a:tailEnd/>
                        </a:ln>
                      </wps:spPr>
                      <wps:txbx>
                        <w:txbxContent>
                          <w:p w:rsidR="004C1391" w:rsidRDefault="004C1391" w:rsidP="006C1DA1">
                            <w:pPr>
                              <w:rPr>
                                <w:b/>
                              </w:rPr>
                            </w:pPr>
                            <w:r>
                              <w:rPr>
                                <w:b/>
                              </w:rPr>
                              <w:t>Jonathan Skinner</w:t>
                            </w:r>
                          </w:p>
                          <w:p w:rsidR="004C1391" w:rsidRDefault="004C1391" w:rsidP="006C1DA1">
                            <w:pPr>
                              <w:rPr>
                                <w:b/>
                              </w:rPr>
                            </w:pPr>
                            <w:r>
                              <w:rPr>
                                <w:b/>
                              </w:rPr>
                              <w:t>AWYA</w:t>
                            </w:r>
                          </w:p>
                          <w:p w:rsidR="004C1391" w:rsidRDefault="004C1391" w:rsidP="006C1DA1">
                            <w:pPr>
                              <w:rPr>
                                <w:b/>
                              </w:rPr>
                            </w:pPr>
                            <w:r>
                              <w:rPr>
                                <w:b/>
                              </w:rPr>
                              <w:t>01924 305191</w:t>
                            </w:r>
                          </w:p>
                          <w:p w:rsidR="004C1391" w:rsidRDefault="004C1391" w:rsidP="006C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00.95pt;margin-top:-4.5pt;width:112.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">
                <v:textbox>
                  <w:txbxContent>
                    <w:p w:rsidR="004C1391" w:rsidRDefault="004C1391" w:rsidP="006C1DA1">
                      <w:pPr>
                        <w:rPr>
                          <w:b/>
                        </w:rPr>
                      </w:pPr>
                      <w:r>
                        <w:rPr>
                          <w:b/>
                        </w:rPr>
                        <w:t>Jonathan Skinner</w:t>
                      </w:r>
                    </w:p>
                    <w:p w:rsidR="004C1391" w:rsidRDefault="004C1391" w:rsidP="006C1DA1">
                      <w:pPr>
                        <w:rPr>
                          <w:b/>
                        </w:rPr>
                      </w:pPr>
                      <w:r>
                        <w:rPr>
                          <w:b/>
                        </w:rPr>
                        <w:t>AWYA</w:t>
                      </w:r>
                    </w:p>
                    <w:p w:rsidR="004C1391" w:rsidRDefault="004C1391" w:rsidP="006C1DA1">
                      <w:pPr>
                        <w:rPr>
                          <w:b/>
                        </w:rPr>
                      </w:pPr>
                      <w:r>
                        <w:rPr>
                          <w:b/>
                        </w:rPr>
                        <w:t>01924 305191</w:t>
                      </w:r>
                    </w:p>
                    <w:p w:rsidR="004C1391" w:rsidRDefault="004C1391" w:rsidP="006C1DA1"/>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2D57661D" wp14:editId="0CF53045">
                <wp:simplePos x="0" y="0"/>
                <wp:positionH relativeFrom="column">
                  <wp:posOffset>3821430</wp:posOffset>
                </wp:positionH>
                <wp:positionV relativeFrom="paragraph">
                  <wp:posOffset>-695325</wp:posOffset>
                </wp:positionV>
                <wp:extent cx="1431925" cy="419100"/>
                <wp:effectExtent l="0" t="0" r="1587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419100"/>
                        </a:xfrm>
                        <a:prstGeom prst="rect">
                          <a:avLst/>
                        </a:prstGeom>
                        <a:solidFill>
                          <a:srgbClr val="FFFFFF"/>
                        </a:solidFill>
                        <a:ln w="9525">
                          <a:solidFill>
                            <a:srgbClr val="000000"/>
                          </a:solidFill>
                          <a:miter lim="800000"/>
                          <a:headEnd/>
                          <a:tailEnd/>
                        </a:ln>
                      </wps:spPr>
                      <wps:txbx>
                        <w:txbxContent>
                          <w:p w:rsidR="004C1391" w:rsidRDefault="00BB5B62" w:rsidP="006C1DA1">
                            <w:pPr>
                              <w:jc w:val="center"/>
                              <w:rPr>
                                <w:b/>
                                <w:sz w:val="28"/>
                                <w:szCs w:val="28"/>
                              </w:rPr>
                            </w:pPr>
                            <w:r>
                              <w:rPr>
                                <w:b/>
                                <w:sz w:val="28"/>
                                <w:szCs w:val="28"/>
                              </w:rPr>
                              <w:t>Item 8</w:t>
                            </w:r>
                          </w:p>
                          <w:p w:rsidR="004C1391" w:rsidRDefault="004C1391" w:rsidP="006C1DA1">
                            <w:pPr>
                              <w:rPr>
                                <w:b/>
                                <w:sz w:val="28"/>
                                <w:szCs w:val="28"/>
                              </w:rPr>
                            </w:pPr>
                          </w:p>
                          <w:p w:rsidR="004C1391" w:rsidRDefault="004C1391" w:rsidP="006C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7" o:spid="_x0000_s1027" type="#_x0000_t202" style="position:absolute;left:0;text-align:left;margin-left:300.9pt;margin-top:-54.75pt;width:112.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">
                <v:textbox>
                  <w:txbxContent>
                    <w:p w:rsidR="004C1391" w:rsidRDefault="00BB5B62" w:rsidP="006C1DA1">
                      <w:pPr>
                        <w:jc w:val="center"/>
                        <w:rPr>
                          <w:b/>
                          <w:sz w:val="28"/>
                          <w:szCs w:val="28"/>
                        </w:rPr>
                      </w:pPr>
                      <w:r>
                        <w:rPr>
                          <w:b/>
                          <w:sz w:val="28"/>
                          <w:szCs w:val="28"/>
                        </w:rPr>
                        <w:t>Item 8</w:t>
                      </w:r>
                    </w:p>
                    <w:p w:rsidR="004C1391" w:rsidRDefault="004C1391" w:rsidP="006C1DA1">
                      <w:pPr>
                        <w:rPr>
                          <w:b/>
                          <w:sz w:val="28"/>
                          <w:szCs w:val="28"/>
                        </w:rPr>
                      </w:pPr>
                    </w:p>
                    <w:p w:rsidR="004C1391" w:rsidRDefault="004C1391" w:rsidP="006C1DA1"/>
                  </w:txbxContent>
                </v:textbox>
              </v:shape>
            </w:pict>
          </mc:Fallback>
        </mc:AlternateContent>
      </w:r>
      <w:r>
        <w:rPr>
          <w:b/>
          <w:sz w:val="28"/>
          <w:szCs w:val="28"/>
        </w:rPr>
        <w:t>Friday</w:t>
      </w:r>
      <w:r w:rsidR="008437F7">
        <w:rPr>
          <w:b/>
          <w:sz w:val="28"/>
          <w:szCs w:val="28"/>
        </w:rPr>
        <w:t xml:space="preserve"> </w:t>
      </w:r>
      <w:r w:rsidR="00817F99">
        <w:rPr>
          <w:b/>
          <w:sz w:val="28"/>
          <w:szCs w:val="28"/>
        </w:rPr>
        <w:t>December 13</w:t>
      </w:r>
      <w:r w:rsidR="005311C1" w:rsidRPr="005311C1">
        <w:rPr>
          <w:b/>
          <w:sz w:val="28"/>
          <w:szCs w:val="28"/>
          <w:vertAlign w:val="superscript"/>
        </w:rPr>
        <w:t>th</w:t>
      </w:r>
      <w:r>
        <w:rPr>
          <w:b/>
          <w:sz w:val="28"/>
          <w:szCs w:val="28"/>
        </w:rPr>
        <w:t>, 2013</w:t>
      </w:r>
      <w:r>
        <w:rPr>
          <w:b/>
          <w:sz w:val="28"/>
          <w:szCs w:val="28"/>
        </w:rPr>
        <w:tab/>
      </w:r>
      <w:r>
        <w:rPr>
          <w:b/>
          <w:sz w:val="28"/>
          <w:szCs w:val="28"/>
        </w:rPr>
        <w:tab/>
      </w:r>
      <w:r>
        <w:rPr>
          <w:b/>
          <w:sz w:val="28"/>
          <w:szCs w:val="28"/>
        </w:rPr>
        <w:tab/>
      </w:r>
      <w:r>
        <w:rPr>
          <w:b/>
          <w:sz w:val="28"/>
          <w:szCs w:val="28"/>
        </w:rPr>
        <w:tab/>
      </w:r>
    </w:p>
    <w:p w:rsidR="006C1DA1" w:rsidRDefault="006C1DA1" w:rsidP="006C1DA1">
      <w:pPr>
        <w:rPr>
          <w:b/>
          <w:sz w:val="28"/>
          <w:szCs w:val="28"/>
        </w:rPr>
      </w:pPr>
    </w:p>
    <w:p w:rsidR="006C1DA1" w:rsidRPr="00FB2BAD" w:rsidRDefault="00817F99" w:rsidP="006C1DA1">
      <w:pPr>
        <w:ind w:firstLine="720"/>
        <w:rPr>
          <w:b/>
          <w:color w:val="000000" w:themeColor="text1"/>
          <w:sz w:val="28"/>
          <w:szCs w:val="28"/>
        </w:rPr>
      </w:pPr>
      <w:r>
        <w:rPr>
          <w:b/>
          <w:color w:val="000000" w:themeColor="text1"/>
          <w:sz w:val="28"/>
          <w:szCs w:val="28"/>
        </w:rPr>
        <w:t xml:space="preserve">Committee Room </w:t>
      </w:r>
      <w:proofErr w:type="gramStart"/>
      <w:r>
        <w:rPr>
          <w:b/>
          <w:color w:val="000000" w:themeColor="text1"/>
          <w:sz w:val="28"/>
          <w:szCs w:val="28"/>
        </w:rPr>
        <w:t>A</w:t>
      </w:r>
      <w:proofErr w:type="gramEnd"/>
      <w:r w:rsidR="005311C1">
        <w:rPr>
          <w:b/>
          <w:color w:val="000000" w:themeColor="text1"/>
          <w:sz w:val="28"/>
          <w:szCs w:val="28"/>
        </w:rPr>
        <w:t xml:space="preserve">, </w:t>
      </w:r>
      <w:r>
        <w:rPr>
          <w:b/>
          <w:color w:val="000000" w:themeColor="text1"/>
          <w:sz w:val="28"/>
          <w:szCs w:val="28"/>
        </w:rPr>
        <w:t xml:space="preserve">County Hall, </w:t>
      </w:r>
      <w:r w:rsidR="005311C1">
        <w:rPr>
          <w:b/>
          <w:color w:val="000000" w:themeColor="text1"/>
          <w:sz w:val="28"/>
          <w:szCs w:val="28"/>
        </w:rPr>
        <w:t>Wakefield</w:t>
      </w:r>
      <w:r w:rsidR="006C1DA1" w:rsidRPr="00FB2BAD">
        <w:rPr>
          <w:b/>
          <w:color w:val="000000" w:themeColor="text1"/>
          <w:sz w:val="28"/>
          <w:szCs w:val="28"/>
        </w:rPr>
        <w:t xml:space="preserve"> </w:t>
      </w:r>
    </w:p>
    <w:p w:rsidR="006C1DA1" w:rsidRDefault="006C1DA1" w:rsidP="006C1DA1">
      <w:pPr>
        <w:rPr>
          <w:b/>
        </w:rPr>
      </w:pPr>
    </w:p>
    <w:p w:rsidR="006C1DA1" w:rsidRDefault="00BB5B62" w:rsidP="00BB5B62">
      <w:pPr>
        <w:ind w:left="2552"/>
      </w:pPr>
      <w:r>
        <w:rPr>
          <w:rFonts w:cstheme="minorHAnsi"/>
          <w:b/>
          <w:sz w:val="28"/>
          <w:szCs w:val="28"/>
        </w:rPr>
        <w:t>Delivering the Plan:  Working with partners and the Partnership Executive Group</w:t>
      </w:r>
    </w:p>
    <w:p w:rsidR="0071718C" w:rsidRPr="003D72A8" w:rsidRDefault="0071718C">
      <w:pPr>
        <w:rPr>
          <w:sz w:val="14"/>
        </w:rPr>
      </w:pPr>
    </w:p>
    <w:p w:rsidR="00BB5B62" w:rsidRDefault="00BB5B62"/>
    <w:p w:rsidR="00AA01B6" w:rsidRDefault="00AA01B6">
      <w:pPr>
        <w:rPr>
          <w:b/>
          <w:sz w:val="24"/>
          <w:szCs w:val="24"/>
        </w:rPr>
      </w:pPr>
      <w:r>
        <w:rPr>
          <w:b/>
          <w:sz w:val="24"/>
          <w:szCs w:val="24"/>
        </w:rPr>
        <w:t>1.</w:t>
      </w:r>
      <w:r>
        <w:rPr>
          <w:b/>
          <w:sz w:val="24"/>
          <w:szCs w:val="24"/>
        </w:rPr>
        <w:tab/>
        <w:t>Purpose</w:t>
      </w:r>
    </w:p>
    <w:p w:rsidR="00AA01B6" w:rsidRPr="003D72A8" w:rsidRDefault="00AA01B6">
      <w:pPr>
        <w:rPr>
          <w:b/>
          <w:sz w:val="16"/>
          <w:szCs w:val="24"/>
        </w:rPr>
      </w:pPr>
    </w:p>
    <w:p w:rsidR="001814F3" w:rsidRDefault="00BB5B62" w:rsidP="00817F99">
      <w:pPr>
        <w:pStyle w:val="ListParagraph"/>
        <w:numPr>
          <w:ilvl w:val="1"/>
          <w:numId w:val="13"/>
        </w:numPr>
        <w:ind w:left="709" w:hanging="709"/>
        <w:rPr>
          <w:sz w:val="24"/>
          <w:szCs w:val="24"/>
        </w:rPr>
      </w:pPr>
      <w:r>
        <w:rPr>
          <w:sz w:val="24"/>
          <w:szCs w:val="24"/>
        </w:rPr>
        <w:t xml:space="preserve">The Police and Crime Plan and the Police and Crime Commissioner’s </w:t>
      </w:r>
      <w:r w:rsidR="009F4B1C">
        <w:rPr>
          <w:sz w:val="24"/>
          <w:szCs w:val="24"/>
        </w:rPr>
        <w:t xml:space="preserve">(PCC) </w:t>
      </w:r>
      <w:r>
        <w:rPr>
          <w:sz w:val="24"/>
          <w:szCs w:val="24"/>
        </w:rPr>
        <w:t>‘Vision and Strategy’ document emphasise the importance of working in partnership with residents of West Yorkshire, other public agencies, community groups and businesses to deliver the Community Outcomes</w:t>
      </w:r>
      <w:r w:rsidR="00817F99">
        <w:rPr>
          <w:sz w:val="24"/>
          <w:szCs w:val="24"/>
        </w:rPr>
        <w:t>.</w:t>
      </w:r>
    </w:p>
    <w:p w:rsidR="00BB5B62" w:rsidRPr="003D72A8" w:rsidRDefault="00BB5B62" w:rsidP="00BB5B62">
      <w:pPr>
        <w:pStyle w:val="ListParagraph"/>
        <w:ind w:left="709"/>
        <w:rPr>
          <w:sz w:val="16"/>
          <w:szCs w:val="24"/>
        </w:rPr>
      </w:pPr>
    </w:p>
    <w:p w:rsidR="00BB5B62" w:rsidRDefault="00BB5B62" w:rsidP="00817F99">
      <w:pPr>
        <w:pStyle w:val="ListParagraph"/>
        <w:numPr>
          <w:ilvl w:val="1"/>
          <w:numId w:val="13"/>
        </w:numPr>
        <w:ind w:left="709" w:hanging="709"/>
        <w:rPr>
          <w:sz w:val="24"/>
          <w:szCs w:val="24"/>
        </w:rPr>
      </w:pPr>
      <w:r>
        <w:rPr>
          <w:sz w:val="24"/>
          <w:szCs w:val="24"/>
        </w:rPr>
        <w:t>This item provides for the Police and Crime Panel to discuss with the P</w:t>
      </w:r>
      <w:r w:rsidR="009F4B1C">
        <w:rPr>
          <w:sz w:val="24"/>
          <w:szCs w:val="24"/>
        </w:rPr>
        <w:t>CC the progress made in using these partnerships to deliver the Police and Crime Plan</w:t>
      </w:r>
      <w:r>
        <w:rPr>
          <w:sz w:val="24"/>
          <w:szCs w:val="24"/>
        </w:rPr>
        <w:t xml:space="preserve">.   Sue Hall, Chief Executive of the West Yorkshire Probation Service, Chair of the Local Criminal Justice Board and a </w:t>
      </w:r>
      <w:r w:rsidR="009F4B1C">
        <w:rPr>
          <w:sz w:val="24"/>
          <w:szCs w:val="24"/>
        </w:rPr>
        <w:t>m</w:t>
      </w:r>
      <w:r>
        <w:rPr>
          <w:sz w:val="24"/>
          <w:szCs w:val="24"/>
        </w:rPr>
        <w:t xml:space="preserve">ember of the Partnership Executive Group, </w:t>
      </w:r>
      <w:r w:rsidR="009F4B1C">
        <w:rPr>
          <w:sz w:val="24"/>
          <w:szCs w:val="24"/>
        </w:rPr>
        <w:t>will also attend to provide a partner’s perspective.</w:t>
      </w:r>
    </w:p>
    <w:p w:rsidR="009F4B1C" w:rsidRDefault="009F4B1C" w:rsidP="009F4B1C">
      <w:pPr>
        <w:rPr>
          <w:sz w:val="24"/>
          <w:szCs w:val="24"/>
        </w:rPr>
      </w:pPr>
    </w:p>
    <w:p w:rsidR="009F4B1C" w:rsidRPr="009F4B1C" w:rsidRDefault="009F4B1C" w:rsidP="009F4B1C">
      <w:pPr>
        <w:rPr>
          <w:b/>
          <w:sz w:val="24"/>
          <w:szCs w:val="24"/>
        </w:rPr>
      </w:pPr>
      <w:r w:rsidRPr="009F4B1C">
        <w:rPr>
          <w:b/>
          <w:sz w:val="24"/>
          <w:szCs w:val="24"/>
        </w:rPr>
        <w:t>2.</w:t>
      </w:r>
      <w:r w:rsidRPr="009F4B1C">
        <w:rPr>
          <w:b/>
          <w:sz w:val="24"/>
          <w:szCs w:val="24"/>
        </w:rPr>
        <w:tab/>
        <w:t>Background</w:t>
      </w:r>
    </w:p>
    <w:p w:rsidR="009F4B1C" w:rsidRPr="003D72A8" w:rsidRDefault="009F4B1C" w:rsidP="00817F99">
      <w:pPr>
        <w:pStyle w:val="ListParagraph"/>
        <w:ind w:left="709"/>
        <w:rPr>
          <w:sz w:val="16"/>
          <w:szCs w:val="24"/>
        </w:rPr>
      </w:pPr>
    </w:p>
    <w:p w:rsidR="00BB5B62" w:rsidRPr="009F4B1C" w:rsidRDefault="00BB5B62" w:rsidP="009F4B1C">
      <w:pPr>
        <w:pStyle w:val="ListParagraph"/>
        <w:numPr>
          <w:ilvl w:val="1"/>
          <w:numId w:val="22"/>
        </w:numPr>
        <w:ind w:left="709" w:hanging="709"/>
        <w:rPr>
          <w:sz w:val="24"/>
          <w:szCs w:val="24"/>
        </w:rPr>
      </w:pPr>
      <w:r w:rsidRPr="009F4B1C">
        <w:rPr>
          <w:sz w:val="24"/>
          <w:szCs w:val="24"/>
        </w:rPr>
        <w:t xml:space="preserve">Panel has previously been briefed about the Police and Crime Commissioner’s decision to establish a ‘Partnership Executive Group’ to </w:t>
      </w:r>
      <w:r w:rsidR="003D72A8">
        <w:rPr>
          <w:sz w:val="24"/>
          <w:szCs w:val="24"/>
        </w:rPr>
        <w:t>strengthen how organisations deliver together.  Its terms of reference are:</w:t>
      </w:r>
      <w:r w:rsidRPr="009F4B1C">
        <w:rPr>
          <w:sz w:val="24"/>
          <w:szCs w:val="24"/>
        </w:rPr>
        <w:t xml:space="preserve"> </w:t>
      </w:r>
    </w:p>
    <w:p w:rsidR="00BB5B62" w:rsidRPr="003D72A8" w:rsidRDefault="00BB5B62" w:rsidP="00BB5B62">
      <w:pPr>
        <w:pStyle w:val="ListParagraph"/>
        <w:rPr>
          <w:sz w:val="16"/>
          <w:szCs w:val="24"/>
        </w:rPr>
      </w:pPr>
    </w:p>
    <w:p w:rsidR="003D72A8" w:rsidRPr="003D72A8" w:rsidRDefault="003D72A8" w:rsidP="003D72A8">
      <w:pPr>
        <w:numPr>
          <w:ilvl w:val="0"/>
          <w:numId w:val="23"/>
        </w:numPr>
        <w:tabs>
          <w:tab w:val="clear" w:pos="720"/>
          <w:tab w:val="num" w:pos="1134"/>
        </w:tabs>
        <w:ind w:left="1134" w:right="-330"/>
        <w:rPr>
          <w:sz w:val="24"/>
        </w:rPr>
      </w:pPr>
      <w:r w:rsidRPr="003D72A8">
        <w:rPr>
          <w:sz w:val="24"/>
        </w:rPr>
        <w:t>Through a shared ambition establish how through working together we can identify solutions that work in West Yorkshire to reducing crime and disorder, improving community safety and criminal justice service effectiveness and efficiency.</w:t>
      </w:r>
    </w:p>
    <w:p w:rsidR="003D72A8" w:rsidRPr="003D72A8" w:rsidRDefault="003D72A8" w:rsidP="003D72A8">
      <w:pPr>
        <w:tabs>
          <w:tab w:val="num" w:pos="1134"/>
        </w:tabs>
        <w:ind w:left="1134" w:right="-330"/>
        <w:rPr>
          <w:sz w:val="16"/>
        </w:rPr>
      </w:pPr>
    </w:p>
    <w:p w:rsidR="003D72A8" w:rsidRPr="003D72A8" w:rsidRDefault="003D72A8" w:rsidP="003D72A8">
      <w:pPr>
        <w:numPr>
          <w:ilvl w:val="0"/>
          <w:numId w:val="23"/>
        </w:numPr>
        <w:tabs>
          <w:tab w:val="clear" w:pos="720"/>
          <w:tab w:val="num" w:pos="1134"/>
        </w:tabs>
        <w:ind w:left="1134" w:right="-330"/>
        <w:rPr>
          <w:sz w:val="24"/>
        </w:rPr>
      </w:pPr>
      <w:r w:rsidRPr="003D72A8">
        <w:rPr>
          <w:sz w:val="24"/>
        </w:rPr>
        <w:t xml:space="preserve">With a focus on what matters to our communities identify where the impact of change through opportunities to problem solve, influence, innovate and galvanise partnership responses to crime, disorder, community safety and criminal justice are realised. </w:t>
      </w:r>
    </w:p>
    <w:p w:rsidR="003D72A8" w:rsidRPr="003D72A8" w:rsidRDefault="003D72A8" w:rsidP="003D72A8">
      <w:pPr>
        <w:tabs>
          <w:tab w:val="num" w:pos="1134"/>
        </w:tabs>
        <w:ind w:left="1134" w:right="-330"/>
        <w:rPr>
          <w:sz w:val="16"/>
        </w:rPr>
      </w:pPr>
    </w:p>
    <w:p w:rsidR="003D72A8" w:rsidRPr="003D72A8" w:rsidRDefault="003D72A8" w:rsidP="003D72A8">
      <w:pPr>
        <w:numPr>
          <w:ilvl w:val="0"/>
          <w:numId w:val="23"/>
        </w:numPr>
        <w:tabs>
          <w:tab w:val="clear" w:pos="720"/>
          <w:tab w:val="num" w:pos="1134"/>
        </w:tabs>
        <w:ind w:left="1134" w:right="-330"/>
        <w:rPr>
          <w:sz w:val="24"/>
        </w:rPr>
      </w:pPr>
      <w:r w:rsidRPr="003D72A8">
        <w:rPr>
          <w:sz w:val="24"/>
        </w:rPr>
        <w:t>To go beyond partnership reciprocal duties as defined by current legislation to share the delivery of the Police and Crime Plan during times of reduced resources to ensure West Yorkshire Communities are safe and feel safe.</w:t>
      </w:r>
    </w:p>
    <w:p w:rsidR="003D72A8" w:rsidRPr="003D72A8" w:rsidRDefault="003D72A8" w:rsidP="00BB5B62">
      <w:pPr>
        <w:pStyle w:val="ListParagraph"/>
        <w:rPr>
          <w:sz w:val="16"/>
          <w:szCs w:val="24"/>
        </w:rPr>
      </w:pPr>
    </w:p>
    <w:p w:rsidR="00817F99" w:rsidRDefault="009F4B1C" w:rsidP="009F4B1C">
      <w:pPr>
        <w:pStyle w:val="ListParagraph"/>
        <w:numPr>
          <w:ilvl w:val="1"/>
          <w:numId w:val="22"/>
        </w:numPr>
        <w:ind w:left="709" w:hanging="709"/>
        <w:rPr>
          <w:sz w:val="24"/>
          <w:szCs w:val="24"/>
        </w:rPr>
      </w:pPr>
      <w:r w:rsidRPr="003D72A8">
        <w:rPr>
          <w:sz w:val="24"/>
          <w:szCs w:val="24"/>
        </w:rPr>
        <w:t>The most recent Partnership Executive Group meeting was on Friday 6</w:t>
      </w:r>
      <w:r w:rsidRPr="003D72A8">
        <w:rPr>
          <w:sz w:val="24"/>
          <w:szCs w:val="24"/>
          <w:vertAlign w:val="superscript"/>
        </w:rPr>
        <w:t>th</w:t>
      </w:r>
      <w:r w:rsidRPr="003D72A8">
        <w:rPr>
          <w:sz w:val="24"/>
          <w:szCs w:val="24"/>
        </w:rPr>
        <w:t xml:space="preserve"> December when the focus was on</w:t>
      </w:r>
      <w:r w:rsidRPr="003D72A8">
        <w:rPr>
          <w:sz w:val="32"/>
          <w:szCs w:val="24"/>
        </w:rPr>
        <w:t xml:space="preserve"> </w:t>
      </w:r>
      <w:r>
        <w:rPr>
          <w:sz w:val="24"/>
          <w:szCs w:val="24"/>
        </w:rPr>
        <w:t xml:space="preserve">different bodies’ approach to neighbourhood working, the local organised crime group and meeting the Strategic Policing Requirement.  </w:t>
      </w:r>
    </w:p>
    <w:p w:rsidR="004D1C37" w:rsidRDefault="004D1C37">
      <w:pPr>
        <w:rPr>
          <w:sz w:val="24"/>
          <w:szCs w:val="24"/>
        </w:rPr>
      </w:pPr>
    </w:p>
    <w:p w:rsidR="005B01D0" w:rsidRPr="005B01D0" w:rsidRDefault="009F4B1C" w:rsidP="00F358E7">
      <w:pPr>
        <w:ind w:left="720" w:right="-188" w:hanging="720"/>
        <w:rPr>
          <w:b/>
          <w:sz w:val="24"/>
          <w:szCs w:val="24"/>
        </w:rPr>
      </w:pPr>
      <w:r>
        <w:rPr>
          <w:b/>
          <w:sz w:val="24"/>
          <w:szCs w:val="24"/>
        </w:rPr>
        <w:t>3</w:t>
      </w:r>
      <w:r w:rsidR="005B01D0" w:rsidRPr="005B01D0">
        <w:rPr>
          <w:b/>
          <w:sz w:val="24"/>
          <w:szCs w:val="24"/>
        </w:rPr>
        <w:t>.</w:t>
      </w:r>
      <w:r w:rsidR="005B01D0" w:rsidRPr="005B01D0">
        <w:rPr>
          <w:b/>
          <w:sz w:val="24"/>
          <w:szCs w:val="24"/>
        </w:rPr>
        <w:tab/>
        <w:t>Reco</w:t>
      </w:r>
      <w:r w:rsidR="005B01D0">
        <w:rPr>
          <w:b/>
          <w:sz w:val="24"/>
          <w:szCs w:val="24"/>
        </w:rPr>
        <w:t>mmendation</w:t>
      </w:r>
    </w:p>
    <w:p w:rsidR="005B01D0" w:rsidRPr="003D72A8" w:rsidRDefault="005B01D0" w:rsidP="00F358E7">
      <w:pPr>
        <w:ind w:left="720" w:right="-188" w:hanging="720"/>
        <w:rPr>
          <w:sz w:val="12"/>
          <w:szCs w:val="24"/>
        </w:rPr>
      </w:pPr>
    </w:p>
    <w:p w:rsidR="007C5D1F" w:rsidRPr="007C5D1F" w:rsidRDefault="009F4B1C" w:rsidP="003D72A8">
      <w:pPr>
        <w:ind w:left="720" w:right="-188" w:hanging="720"/>
        <w:rPr>
          <w:sz w:val="24"/>
          <w:szCs w:val="24"/>
        </w:rPr>
      </w:pPr>
      <w:r>
        <w:rPr>
          <w:sz w:val="24"/>
          <w:szCs w:val="24"/>
        </w:rPr>
        <w:t>3</w:t>
      </w:r>
      <w:r w:rsidR="005B01D0">
        <w:rPr>
          <w:sz w:val="24"/>
          <w:szCs w:val="24"/>
        </w:rPr>
        <w:t>.1</w:t>
      </w:r>
      <w:r w:rsidR="00F358E7" w:rsidRPr="00F358E7">
        <w:rPr>
          <w:sz w:val="24"/>
          <w:szCs w:val="24"/>
        </w:rPr>
        <w:tab/>
        <w:t>It is recommended that the Panel</w:t>
      </w:r>
      <w:r w:rsidR="00817F99">
        <w:rPr>
          <w:sz w:val="24"/>
          <w:szCs w:val="24"/>
        </w:rPr>
        <w:t xml:space="preserve"> discusses with the Police and Crime Commissioner how </w:t>
      </w:r>
      <w:r w:rsidR="003D72A8">
        <w:rPr>
          <w:sz w:val="24"/>
          <w:szCs w:val="24"/>
        </w:rPr>
        <w:t>he is ensuring partners’ work is galvanised to deliver the Police and Crime Plan, and that the Partnership Executive Group i</w:t>
      </w:r>
      <w:bookmarkStart w:id="0" w:name="_GoBack"/>
      <w:bookmarkEnd w:id="0"/>
      <w:r w:rsidR="003D72A8">
        <w:rPr>
          <w:sz w:val="24"/>
          <w:szCs w:val="24"/>
        </w:rPr>
        <w:t xml:space="preserve">s providing tangible examples of this. </w:t>
      </w:r>
    </w:p>
    <w:sectPr w:rsidR="007C5D1F" w:rsidRPr="007C5D1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391" w:rsidRDefault="004C1391" w:rsidP="00344495">
      <w:r>
        <w:separator/>
      </w:r>
    </w:p>
  </w:endnote>
  <w:endnote w:type="continuationSeparator" w:id="0">
    <w:p w:rsidR="004C1391" w:rsidRDefault="004C1391" w:rsidP="0034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052453"/>
      <w:docPartObj>
        <w:docPartGallery w:val="Page Numbers (Bottom of Page)"/>
        <w:docPartUnique/>
      </w:docPartObj>
    </w:sdtPr>
    <w:sdtEndPr/>
    <w:sdtContent>
      <w:sdt>
        <w:sdtPr>
          <w:id w:val="-1669238322"/>
          <w:docPartObj>
            <w:docPartGallery w:val="Page Numbers (Top of Page)"/>
            <w:docPartUnique/>
          </w:docPartObj>
        </w:sdtPr>
        <w:sdtEndPr/>
        <w:sdtContent>
          <w:p w:rsidR="004C1391" w:rsidRDefault="004C139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D72A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D72A8">
              <w:rPr>
                <w:b/>
                <w:bCs/>
                <w:noProof/>
              </w:rPr>
              <w:t>1</w:t>
            </w:r>
            <w:r>
              <w:rPr>
                <w:b/>
                <w:bCs/>
                <w:sz w:val="24"/>
                <w:szCs w:val="24"/>
              </w:rPr>
              <w:fldChar w:fldCharType="end"/>
            </w:r>
          </w:p>
        </w:sdtContent>
      </w:sdt>
    </w:sdtContent>
  </w:sdt>
  <w:p w:rsidR="004C1391" w:rsidRDefault="004C13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391" w:rsidRDefault="004C1391" w:rsidP="00344495">
      <w:r>
        <w:separator/>
      </w:r>
    </w:p>
  </w:footnote>
  <w:footnote w:type="continuationSeparator" w:id="0">
    <w:p w:rsidR="004C1391" w:rsidRDefault="004C1391" w:rsidP="00344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71D3"/>
    <w:multiLevelType w:val="hybridMultilevel"/>
    <w:tmpl w:val="F9D633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088B6B28"/>
    <w:multiLevelType w:val="hybridMultilevel"/>
    <w:tmpl w:val="39D4DE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151E4770"/>
    <w:multiLevelType w:val="hybridMultilevel"/>
    <w:tmpl w:val="A546DD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6003613"/>
    <w:multiLevelType w:val="hybridMultilevel"/>
    <w:tmpl w:val="74FEB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6C83A71"/>
    <w:multiLevelType w:val="hybridMultilevel"/>
    <w:tmpl w:val="8DA43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8582851"/>
    <w:multiLevelType w:val="multilevel"/>
    <w:tmpl w:val="C15EE6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5B0E8A"/>
    <w:multiLevelType w:val="multilevel"/>
    <w:tmpl w:val="DFE84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BD71D23"/>
    <w:multiLevelType w:val="hybridMultilevel"/>
    <w:tmpl w:val="18086E24"/>
    <w:lvl w:ilvl="0" w:tplc="0809001B">
      <w:start w:val="1"/>
      <w:numFmt w:val="lowerRoman"/>
      <w:lvlText w:val="%1."/>
      <w:lvlJc w:val="right"/>
      <w:pPr>
        <w:ind w:left="1545" w:hanging="360"/>
      </w:pPr>
    </w:lvl>
    <w:lvl w:ilvl="1" w:tplc="08090019">
      <w:start w:val="1"/>
      <w:numFmt w:val="lowerLetter"/>
      <w:lvlText w:val="%2."/>
      <w:lvlJc w:val="left"/>
      <w:pPr>
        <w:ind w:left="2265" w:hanging="360"/>
      </w:pPr>
    </w:lvl>
    <w:lvl w:ilvl="2" w:tplc="0809001B" w:tentative="1">
      <w:start w:val="1"/>
      <w:numFmt w:val="lowerRoman"/>
      <w:lvlText w:val="%3."/>
      <w:lvlJc w:val="right"/>
      <w:pPr>
        <w:ind w:left="2985" w:hanging="180"/>
      </w:pPr>
    </w:lvl>
    <w:lvl w:ilvl="3" w:tplc="0809000F" w:tentative="1">
      <w:start w:val="1"/>
      <w:numFmt w:val="decimal"/>
      <w:lvlText w:val="%4."/>
      <w:lvlJc w:val="left"/>
      <w:pPr>
        <w:ind w:left="3705" w:hanging="360"/>
      </w:pPr>
    </w:lvl>
    <w:lvl w:ilvl="4" w:tplc="08090019" w:tentative="1">
      <w:start w:val="1"/>
      <w:numFmt w:val="lowerLetter"/>
      <w:lvlText w:val="%5."/>
      <w:lvlJc w:val="left"/>
      <w:pPr>
        <w:ind w:left="4425" w:hanging="360"/>
      </w:pPr>
    </w:lvl>
    <w:lvl w:ilvl="5" w:tplc="0809001B" w:tentative="1">
      <w:start w:val="1"/>
      <w:numFmt w:val="lowerRoman"/>
      <w:lvlText w:val="%6."/>
      <w:lvlJc w:val="right"/>
      <w:pPr>
        <w:ind w:left="5145" w:hanging="180"/>
      </w:pPr>
    </w:lvl>
    <w:lvl w:ilvl="6" w:tplc="0809000F" w:tentative="1">
      <w:start w:val="1"/>
      <w:numFmt w:val="decimal"/>
      <w:lvlText w:val="%7."/>
      <w:lvlJc w:val="left"/>
      <w:pPr>
        <w:ind w:left="5865" w:hanging="360"/>
      </w:pPr>
    </w:lvl>
    <w:lvl w:ilvl="7" w:tplc="08090019" w:tentative="1">
      <w:start w:val="1"/>
      <w:numFmt w:val="lowerLetter"/>
      <w:lvlText w:val="%8."/>
      <w:lvlJc w:val="left"/>
      <w:pPr>
        <w:ind w:left="6585" w:hanging="360"/>
      </w:pPr>
    </w:lvl>
    <w:lvl w:ilvl="8" w:tplc="0809001B" w:tentative="1">
      <w:start w:val="1"/>
      <w:numFmt w:val="lowerRoman"/>
      <w:lvlText w:val="%9."/>
      <w:lvlJc w:val="right"/>
      <w:pPr>
        <w:ind w:left="7305" w:hanging="180"/>
      </w:pPr>
    </w:lvl>
  </w:abstractNum>
  <w:abstractNum w:abstractNumId="8">
    <w:nsid w:val="2C795E37"/>
    <w:multiLevelType w:val="hybridMultilevel"/>
    <w:tmpl w:val="411C5504"/>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09D2CE8"/>
    <w:multiLevelType w:val="hybridMultilevel"/>
    <w:tmpl w:val="EF9E3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4D26FB"/>
    <w:multiLevelType w:val="hybridMultilevel"/>
    <w:tmpl w:val="3D3A34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A3F3946"/>
    <w:multiLevelType w:val="hybridMultilevel"/>
    <w:tmpl w:val="EA36B494"/>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CF2443D"/>
    <w:multiLevelType w:val="hybridMultilevel"/>
    <w:tmpl w:val="18B06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FD8032D"/>
    <w:multiLevelType w:val="hybridMultilevel"/>
    <w:tmpl w:val="E79AB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C049F3"/>
    <w:multiLevelType w:val="hybridMultilevel"/>
    <w:tmpl w:val="4462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D63709"/>
    <w:multiLevelType w:val="hybridMultilevel"/>
    <w:tmpl w:val="D85279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493671E4"/>
    <w:multiLevelType w:val="hybridMultilevel"/>
    <w:tmpl w:val="1F86D3DA"/>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nsid w:val="4B4D08BB"/>
    <w:multiLevelType w:val="hybridMultilevel"/>
    <w:tmpl w:val="9D3C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F07C50"/>
    <w:multiLevelType w:val="hybridMultilevel"/>
    <w:tmpl w:val="C880664C"/>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51D21B5A"/>
    <w:multiLevelType w:val="hybridMultilevel"/>
    <w:tmpl w:val="1B1A361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61EB3ADE"/>
    <w:multiLevelType w:val="hybridMultilevel"/>
    <w:tmpl w:val="48D21E3A"/>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6AB61078"/>
    <w:multiLevelType w:val="hybridMultilevel"/>
    <w:tmpl w:val="02DAE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75865DB5"/>
    <w:multiLevelType w:val="hybridMultilevel"/>
    <w:tmpl w:val="82AC822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2"/>
  </w:num>
  <w:num w:numId="3">
    <w:abstractNumId w:val="21"/>
  </w:num>
  <w:num w:numId="4">
    <w:abstractNumId w:val="3"/>
  </w:num>
  <w:num w:numId="5">
    <w:abstractNumId w:val="12"/>
  </w:num>
  <w:num w:numId="6">
    <w:abstractNumId w:val="0"/>
  </w:num>
  <w:num w:numId="7">
    <w:abstractNumId w:val="11"/>
  </w:num>
  <w:num w:numId="8">
    <w:abstractNumId w:val="22"/>
  </w:num>
  <w:num w:numId="9">
    <w:abstractNumId w:val="18"/>
  </w:num>
  <w:num w:numId="10">
    <w:abstractNumId w:val="8"/>
  </w:num>
  <w:num w:numId="11">
    <w:abstractNumId w:val="20"/>
  </w:num>
  <w:num w:numId="12">
    <w:abstractNumId w:val="19"/>
  </w:num>
  <w:num w:numId="13">
    <w:abstractNumId w:val="6"/>
  </w:num>
  <w:num w:numId="14">
    <w:abstractNumId w:val="4"/>
  </w:num>
  <w:num w:numId="15">
    <w:abstractNumId w:val="9"/>
  </w:num>
  <w:num w:numId="16">
    <w:abstractNumId w:val="17"/>
  </w:num>
  <w:num w:numId="17">
    <w:abstractNumId w:val="13"/>
  </w:num>
  <w:num w:numId="18">
    <w:abstractNumId w:val="14"/>
  </w:num>
  <w:num w:numId="19">
    <w:abstractNumId w:val="1"/>
  </w:num>
  <w:num w:numId="20">
    <w:abstractNumId w:val="7"/>
  </w:num>
  <w:num w:numId="21">
    <w:abstractNumId w:val="16"/>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A1"/>
    <w:rsid w:val="00007B6A"/>
    <w:rsid w:val="0001293D"/>
    <w:rsid w:val="0003748C"/>
    <w:rsid w:val="00040E6F"/>
    <w:rsid w:val="00053372"/>
    <w:rsid w:val="000604C5"/>
    <w:rsid w:val="00066715"/>
    <w:rsid w:val="0008000D"/>
    <w:rsid w:val="000874D1"/>
    <w:rsid w:val="0009467D"/>
    <w:rsid w:val="000C131B"/>
    <w:rsid w:val="000C2612"/>
    <w:rsid w:val="000D3158"/>
    <w:rsid w:val="0014392D"/>
    <w:rsid w:val="001470CE"/>
    <w:rsid w:val="00157F10"/>
    <w:rsid w:val="00161C40"/>
    <w:rsid w:val="001649A6"/>
    <w:rsid w:val="0016550D"/>
    <w:rsid w:val="001814F3"/>
    <w:rsid w:val="0018774F"/>
    <w:rsid w:val="00193258"/>
    <w:rsid w:val="00193B11"/>
    <w:rsid w:val="00194AE4"/>
    <w:rsid w:val="001C23C2"/>
    <w:rsid w:val="001F35E6"/>
    <w:rsid w:val="001F447A"/>
    <w:rsid w:val="001F4731"/>
    <w:rsid w:val="0020688E"/>
    <w:rsid w:val="00231ED8"/>
    <w:rsid w:val="0023259C"/>
    <w:rsid w:val="00235E77"/>
    <w:rsid w:val="002445AA"/>
    <w:rsid w:val="00246367"/>
    <w:rsid w:val="00250316"/>
    <w:rsid w:val="00275191"/>
    <w:rsid w:val="002927A6"/>
    <w:rsid w:val="00293299"/>
    <w:rsid w:val="002A351B"/>
    <w:rsid w:val="002A47F9"/>
    <w:rsid w:val="002B24DE"/>
    <w:rsid w:val="002C3ECB"/>
    <w:rsid w:val="002E209B"/>
    <w:rsid w:val="003040CC"/>
    <w:rsid w:val="003141AD"/>
    <w:rsid w:val="00317E5D"/>
    <w:rsid w:val="00326876"/>
    <w:rsid w:val="00327B2E"/>
    <w:rsid w:val="00333F32"/>
    <w:rsid w:val="003350C2"/>
    <w:rsid w:val="00337A7F"/>
    <w:rsid w:val="00344495"/>
    <w:rsid w:val="00384AF1"/>
    <w:rsid w:val="003977F1"/>
    <w:rsid w:val="003A176E"/>
    <w:rsid w:val="003A39C9"/>
    <w:rsid w:val="003B62FD"/>
    <w:rsid w:val="003C0513"/>
    <w:rsid w:val="003C4E10"/>
    <w:rsid w:val="003D72A8"/>
    <w:rsid w:val="003E4E5D"/>
    <w:rsid w:val="003E66A4"/>
    <w:rsid w:val="003F194C"/>
    <w:rsid w:val="00401167"/>
    <w:rsid w:val="00415BB0"/>
    <w:rsid w:val="00433F6F"/>
    <w:rsid w:val="00455DBE"/>
    <w:rsid w:val="00461AAF"/>
    <w:rsid w:val="00496003"/>
    <w:rsid w:val="004972D9"/>
    <w:rsid w:val="004A0873"/>
    <w:rsid w:val="004A1A5D"/>
    <w:rsid w:val="004C0831"/>
    <w:rsid w:val="004C1391"/>
    <w:rsid w:val="004C35A1"/>
    <w:rsid w:val="004D0BCE"/>
    <w:rsid w:val="004D1C37"/>
    <w:rsid w:val="004D3D33"/>
    <w:rsid w:val="004D4621"/>
    <w:rsid w:val="004D5D9E"/>
    <w:rsid w:val="004D6702"/>
    <w:rsid w:val="004E13F7"/>
    <w:rsid w:val="00502CB3"/>
    <w:rsid w:val="0050719F"/>
    <w:rsid w:val="00517402"/>
    <w:rsid w:val="00521E66"/>
    <w:rsid w:val="005248C3"/>
    <w:rsid w:val="0052551E"/>
    <w:rsid w:val="005311C1"/>
    <w:rsid w:val="00536FC0"/>
    <w:rsid w:val="00550A4E"/>
    <w:rsid w:val="00552275"/>
    <w:rsid w:val="005532FE"/>
    <w:rsid w:val="00553A65"/>
    <w:rsid w:val="00560626"/>
    <w:rsid w:val="005721B2"/>
    <w:rsid w:val="005752CB"/>
    <w:rsid w:val="005772B9"/>
    <w:rsid w:val="00593797"/>
    <w:rsid w:val="005B01D0"/>
    <w:rsid w:val="005B145D"/>
    <w:rsid w:val="005B48DD"/>
    <w:rsid w:val="005C7BBE"/>
    <w:rsid w:val="005E3E25"/>
    <w:rsid w:val="005F54DB"/>
    <w:rsid w:val="005F7707"/>
    <w:rsid w:val="00623964"/>
    <w:rsid w:val="00624C07"/>
    <w:rsid w:val="006304AF"/>
    <w:rsid w:val="00636DB1"/>
    <w:rsid w:val="00643AAC"/>
    <w:rsid w:val="0066308F"/>
    <w:rsid w:val="0066370B"/>
    <w:rsid w:val="006776DB"/>
    <w:rsid w:val="00677C6A"/>
    <w:rsid w:val="00677E3A"/>
    <w:rsid w:val="006C1953"/>
    <w:rsid w:val="006C1DA1"/>
    <w:rsid w:val="006C4BCD"/>
    <w:rsid w:val="006D0F2D"/>
    <w:rsid w:val="006D1C4E"/>
    <w:rsid w:val="006F3B1E"/>
    <w:rsid w:val="00700809"/>
    <w:rsid w:val="00715CD8"/>
    <w:rsid w:val="00716AA6"/>
    <w:rsid w:val="0071718C"/>
    <w:rsid w:val="007229AE"/>
    <w:rsid w:val="00723F03"/>
    <w:rsid w:val="0072612D"/>
    <w:rsid w:val="00730AC0"/>
    <w:rsid w:val="00734313"/>
    <w:rsid w:val="00742A55"/>
    <w:rsid w:val="00742A7E"/>
    <w:rsid w:val="007475F4"/>
    <w:rsid w:val="00753233"/>
    <w:rsid w:val="00765242"/>
    <w:rsid w:val="00770BDC"/>
    <w:rsid w:val="007734D2"/>
    <w:rsid w:val="00774586"/>
    <w:rsid w:val="007A6199"/>
    <w:rsid w:val="007A6262"/>
    <w:rsid w:val="007B14F4"/>
    <w:rsid w:val="007C3EA0"/>
    <w:rsid w:val="007C5D1F"/>
    <w:rsid w:val="007E67F9"/>
    <w:rsid w:val="007F180C"/>
    <w:rsid w:val="007F468D"/>
    <w:rsid w:val="00812349"/>
    <w:rsid w:val="00817F99"/>
    <w:rsid w:val="00821B9F"/>
    <w:rsid w:val="008262D4"/>
    <w:rsid w:val="0083575E"/>
    <w:rsid w:val="008437F7"/>
    <w:rsid w:val="0086629E"/>
    <w:rsid w:val="0087518A"/>
    <w:rsid w:val="0089733D"/>
    <w:rsid w:val="008A3EAC"/>
    <w:rsid w:val="008A592A"/>
    <w:rsid w:val="008B5320"/>
    <w:rsid w:val="008C4D51"/>
    <w:rsid w:val="008C51EC"/>
    <w:rsid w:val="008C7570"/>
    <w:rsid w:val="008D053A"/>
    <w:rsid w:val="008D05ED"/>
    <w:rsid w:val="008D14F0"/>
    <w:rsid w:val="008D5D3F"/>
    <w:rsid w:val="008E3E0A"/>
    <w:rsid w:val="00900EBB"/>
    <w:rsid w:val="00903212"/>
    <w:rsid w:val="00917633"/>
    <w:rsid w:val="00917EA4"/>
    <w:rsid w:val="00920E6F"/>
    <w:rsid w:val="00924946"/>
    <w:rsid w:val="00925854"/>
    <w:rsid w:val="00931830"/>
    <w:rsid w:val="00945294"/>
    <w:rsid w:val="00954944"/>
    <w:rsid w:val="00957833"/>
    <w:rsid w:val="00960A80"/>
    <w:rsid w:val="00960FAD"/>
    <w:rsid w:val="0097389A"/>
    <w:rsid w:val="009773DB"/>
    <w:rsid w:val="00984EAB"/>
    <w:rsid w:val="00990D1B"/>
    <w:rsid w:val="009A78B5"/>
    <w:rsid w:val="009B3661"/>
    <w:rsid w:val="009B660D"/>
    <w:rsid w:val="009B76AB"/>
    <w:rsid w:val="009B7A60"/>
    <w:rsid w:val="009D1CE9"/>
    <w:rsid w:val="009D5F46"/>
    <w:rsid w:val="009E6635"/>
    <w:rsid w:val="009F4B1C"/>
    <w:rsid w:val="00A02BFC"/>
    <w:rsid w:val="00A02C53"/>
    <w:rsid w:val="00A04370"/>
    <w:rsid w:val="00A16DD3"/>
    <w:rsid w:val="00A20AA7"/>
    <w:rsid w:val="00A33B84"/>
    <w:rsid w:val="00A40B4A"/>
    <w:rsid w:val="00A4228E"/>
    <w:rsid w:val="00A430A4"/>
    <w:rsid w:val="00A44C67"/>
    <w:rsid w:val="00A94D9E"/>
    <w:rsid w:val="00AA01B6"/>
    <w:rsid w:val="00AA72CC"/>
    <w:rsid w:val="00AE5678"/>
    <w:rsid w:val="00B0334F"/>
    <w:rsid w:val="00B1046E"/>
    <w:rsid w:val="00B10B79"/>
    <w:rsid w:val="00B21300"/>
    <w:rsid w:val="00B2304C"/>
    <w:rsid w:val="00B3170B"/>
    <w:rsid w:val="00B34219"/>
    <w:rsid w:val="00B35D50"/>
    <w:rsid w:val="00B40621"/>
    <w:rsid w:val="00B4454F"/>
    <w:rsid w:val="00B517A6"/>
    <w:rsid w:val="00B8699C"/>
    <w:rsid w:val="00B94254"/>
    <w:rsid w:val="00B95F43"/>
    <w:rsid w:val="00BB06EA"/>
    <w:rsid w:val="00BB5B62"/>
    <w:rsid w:val="00BB6207"/>
    <w:rsid w:val="00BD175D"/>
    <w:rsid w:val="00BD5A47"/>
    <w:rsid w:val="00BF2643"/>
    <w:rsid w:val="00BF6A3B"/>
    <w:rsid w:val="00C21775"/>
    <w:rsid w:val="00C31C6E"/>
    <w:rsid w:val="00C66AB0"/>
    <w:rsid w:val="00C7190E"/>
    <w:rsid w:val="00C721A9"/>
    <w:rsid w:val="00C8049C"/>
    <w:rsid w:val="00C83A12"/>
    <w:rsid w:val="00C83A42"/>
    <w:rsid w:val="00C93F20"/>
    <w:rsid w:val="00C95DAB"/>
    <w:rsid w:val="00CA7BC2"/>
    <w:rsid w:val="00CB7C13"/>
    <w:rsid w:val="00CC2FE6"/>
    <w:rsid w:val="00D07274"/>
    <w:rsid w:val="00D1784F"/>
    <w:rsid w:val="00D216B9"/>
    <w:rsid w:val="00D3439C"/>
    <w:rsid w:val="00D44D5C"/>
    <w:rsid w:val="00D508D6"/>
    <w:rsid w:val="00D53CD4"/>
    <w:rsid w:val="00D627F2"/>
    <w:rsid w:val="00D64593"/>
    <w:rsid w:val="00D7528E"/>
    <w:rsid w:val="00D769BC"/>
    <w:rsid w:val="00D84BAE"/>
    <w:rsid w:val="00D95B99"/>
    <w:rsid w:val="00D95F02"/>
    <w:rsid w:val="00DB0400"/>
    <w:rsid w:val="00DC5127"/>
    <w:rsid w:val="00DF12A3"/>
    <w:rsid w:val="00DF3AE4"/>
    <w:rsid w:val="00E14C5E"/>
    <w:rsid w:val="00E5443E"/>
    <w:rsid w:val="00E612DC"/>
    <w:rsid w:val="00E650A1"/>
    <w:rsid w:val="00E96C7A"/>
    <w:rsid w:val="00EA7E57"/>
    <w:rsid w:val="00EC0E51"/>
    <w:rsid w:val="00EC5831"/>
    <w:rsid w:val="00ED1B94"/>
    <w:rsid w:val="00ED3100"/>
    <w:rsid w:val="00EE070C"/>
    <w:rsid w:val="00EF720B"/>
    <w:rsid w:val="00F00533"/>
    <w:rsid w:val="00F022D5"/>
    <w:rsid w:val="00F074F4"/>
    <w:rsid w:val="00F11538"/>
    <w:rsid w:val="00F16194"/>
    <w:rsid w:val="00F22B07"/>
    <w:rsid w:val="00F27EE2"/>
    <w:rsid w:val="00F358E7"/>
    <w:rsid w:val="00F36D6D"/>
    <w:rsid w:val="00F377A9"/>
    <w:rsid w:val="00F43122"/>
    <w:rsid w:val="00F5107C"/>
    <w:rsid w:val="00F8056C"/>
    <w:rsid w:val="00F8411F"/>
    <w:rsid w:val="00FB2BAD"/>
    <w:rsid w:val="00FB3B60"/>
    <w:rsid w:val="00FC16E4"/>
    <w:rsid w:val="00FC489D"/>
    <w:rsid w:val="00FC551F"/>
    <w:rsid w:val="00FD3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B2"/>
    <w:pPr>
      <w:ind w:left="720"/>
      <w:contextualSpacing/>
    </w:pPr>
  </w:style>
  <w:style w:type="paragraph" w:styleId="Header">
    <w:name w:val="header"/>
    <w:basedOn w:val="Normal"/>
    <w:link w:val="HeaderChar"/>
    <w:uiPriority w:val="99"/>
    <w:unhideWhenUsed/>
    <w:rsid w:val="00344495"/>
    <w:pPr>
      <w:tabs>
        <w:tab w:val="center" w:pos="4513"/>
        <w:tab w:val="right" w:pos="9026"/>
      </w:tabs>
    </w:pPr>
  </w:style>
  <w:style w:type="character" w:customStyle="1" w:styleId="HeaderChar">
    <w:name w:val="Header Char"/>
    <w:basedOn w:val="DefaultParagraphFont"/>
    <w:link w:val="Header"/>
    <w:uiPriority w:val="99"/>
    <w:rsid w:val="00344495"/>
  </w:style>
  <w:style w:type="paragraph" w:styleId="Footer">
    <w:name w:val="footer"/>
    <w:basedOn w:val="Normal"/>
    <w:link w:val="FooterChar"/>
    <w:uiPriority w:val="99"/>
    <w:unhideWhenUsed/>
    <w:rsid w:val="00344495"/>
    <w:pPr>
      <w:tabs>
        <w:tab w:val="center" w:pos="4513"/>
        <w:tab w:val="right" w:pos="9026"/>
      </w:tabs>
    </w:pPr>
  </w:style>
  <w:style w:type="character" w:customStyle="1" w:styleId="FooterChar">
    <w:name w:val="Footer Char"/>
    <w:basedOn w:val="DefaultParagraphFont"/>
    <w:link w:val="Footer"/>
    <w:uiPriority w:val="99"/>
    <w:rsid w:val="00344495"/>
  </w:style>
  <w:style w:type="table" w:styleId="TableGrid">
    <w:name w:val="Table Grid"/>
    <w:basedOn w:val="TableNormal"/>
    <w:uiPriority w:val="59"/>
    <w:rsid w:val="00A04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4D9E"/>
    <w:rPr>
      <w:rFonts w:ascii="Tahoma" w:hAnsi="Tahoma" w:cs="Tahoma"/>
      <w:sz w:val="16"/>
      <w:szCs w:val="16"/>
    </w:rPr>
  </w:style>
  <w:style w:type="character" w:customStyle="1" w:styleId="BalloonTextChar">
    <w:name w:val="Balloon Text Char"/>
    <w:basedOn w:val="DefaultParagraphFont"/>
    <w:link w:val="BalloonText"/>
    <w:uiPriority w:val="99"/>
    <w:semiHidden/>
    <w:rsid w:val="00A94D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B2"/>
    <w:pPr>
      <w:ind w:left="720"/>
      <w:contextualSpacing/>
    </w:pPr>
  </w:style>
  <w:style w:type="paragraph" w:styleId="Header">
    <w:name w:val="header"/>
    <w:basedOn w:val="Normal"/>
    <w:link w:val="HeaderChar"/>
    <w:uiPriority w:val="99"/>
    <w:unhideWhenUsed/>
    <w:rsid w:val="00344495"/>
    <w:pPr>
      <w:tabs>
        <w:tab w:val="center" w:pos="4513"/>
        <w:tab w:val="right" w:pos="9026"/>
      </w:tabs>
    </w:pPr>
  </w:style>
  <w:style w:type="character" w:customStyle="1" w:styleId="HeaderChar">
    <w:name w:val="Header Char"/>
    <w:basedOn w:val="DefaultParagraphFont"/>
    <w:link w:val="Header"/>
    <w:uiPriority w:val="99"/>
    <w:rsid w:val="00344495"/>
  </w:style>
  <w:style w:type="paragraph" w:styleId="Footer">
    <w:name w:val="footer"/>
    <w:basedOn w:val="Normal"/>
    <w:link w:val="FooterChar"/>
    <w:uiPriority w:val="99"/>
    <w:unhideWhenUsed/>
    <w:rsid w:val="00344495"/>
    <w:pPr>
      <w:tabs>
        <w:tab w:val="center" w:pos="4513"/>
        <w:tab w:val="right" w:pos="9026"/>
      </w:tabs>
    </w:pPr>
  </w:style>
  <w:style w:type="character" w:customStyle="1" w:styleId="FooterChar">
    <w:name w:val="Footer Char"/>
    <w:basedOn w:val="DefaultParagraphFont"/>
    <w:link w:val="Footer"/>
    <w:uiPriority w:val="99"/>
    <w:rsid w:val="00344495"/>
  </w:style>
  <w:style w:type="table" w:styleId="TableGrid">
    <w:name w:val="Table Grid"/>
    <w:basedOn w:val="TableNormal"/>
    <w:uiPriority w:val="59"/>
    <w:rsid w:val="00A04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4D9E"/>
    <w:rPr>
      <w:rFonts w:ascii="Tahoma" w:hAnsi="Tahoma" w:cs="Tahoma"/>
      <w:sz w:val="16"/>
      <w:szCs w:val="16"/>
    </w:rPr>
  </w:style>
  <w:style w:type="character" w:customStyle="1" w:styleId="BalloonTextChar">
    <w:name w:val="Balloon Text Char"/>
    <w:basedOn w:val="DefaultParagraphFont"/>
    <w:link w:val="BalloonText"/>
    <w:uiPriority w:val="99"/>
    <w:semiHidden/>
    <w:rsid w:val="00A94D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8403">
      <w:bodyDiv w:val="1"/>
      <w:marLeft w:val="0"/>
      <w:marRight w:val="0"/>
      <w:marTop w:val="0"/>
      <w:marBottom w:val="0"/>
      <w:divBdr>
        <w:top w:val="none" w:sz="0" w:space="0" w:color="auto"/>
        <w:left w:val="none" w:sz="0" w:space="0" w:color="auto"/>
        <w:bottom w:val="none" w:sz="0" w:space="0" w:color="auto"/>
        <w:right w:val="none" w:sz="0" w:space="0" w:color="auto"/>
      </w:divBdr>
    </w:div>
    <w:div w:id="76826813">
      <w:bodyDiv w:val="1"/>
      <w:marLeft w:val="0"/>
      <w:marRight w:val="0"/>
      <w:marTop w:val="0"/>
      <w:marBottom w:val="0"/>
      <w:divBdr>
        <w:top w:val="none" w:sz="0" w:space="0" w:color="auto"/>
        <w:left w:val="none" w:sz="0" w:space="0" w:color="auto"/>
        <w:bottom w:val="none" w:sz="0" w:space="0" w:color="auto"/>
        <w:right w:val="none" w:sz="0" w:space="0" w:color="auto"/>
      </w:divBdr>
    </w:div>
    <w:div w:id="329217954">
      <w:bodyDiv w:val="1"/>
      <w:marLeft w:val="0"/>
      <w:marRight w:val="0"/>
      <w:marTop w:val="0"/>
      <w:marBottom w:val="0"/>
      <w:divBdr>
        <w:top w:val="none" w:sz="0" w:space="0" w:color="auto"/>
        <w:left w:val="none" w:sz="0" w:space="0" w:color="auto"/>
        <w:bottom w:val="none" w:sz="0" w:space="0" w:color="auto"/>
        <w:right w:val="none" w:sz="0" w:space="0" w:color="auto"/>
      </w:divBdr>
      <w:divsChild>
        <w:div w:id="952397735">
          <w:marLeft w:val="0"/>
          <w:marRight w:val="0"/>
          <w:marTop w:val="0"/>
          <w:marBottom w:val="0"/>
          <w:divBdr>
            <w:top w:val="none" w:sz="0" w:space="0" w:color="auto"/>
            <w:left w:val="none" w:sz="0" w:space="0" w:color="auto"/>
            <w:bottom w:val="none" w:sz="0" w:space="0" w:color="auto"/>
            <w:right w:val="none" w:sz="0" w:space="0" w:color="auto"/>
          </w:divBdr>
          <w:divsChild>
            <w:div w:id="250091263">
              <w:marLeft w:val="0"/>
              <w:marRight w:val="0"/>
              <w:marTop w:val="0"/>
              <w:marBottom w:val="0"/>
              <w:divBdr>
                <w:top w:val="single" w:sz="2" w:space="0" w:color="FFFFFF"/>
                <w:left w:val="single" w:sz="6" w:space="0" w:color="FFFFFF"/>
                <w:bottom w:val="single" w:sz="6" w:space="0" w:color="FFFFFF"/>
                <w:right w:val="single" w:sz="6" w:space="0" w:color="FFFFFF"/>
              </w:divBdr>
              <w:divsChild>
                <w:div w:id="919411631">
                  <w:marLeft w:val="0"/>
                  <w:marRight w:val="0"/>
                  <w:marTop w:val="0"/>
                  <w:marBottom w:val="0"/>
                  <w:divBdr>
                    <w:top w:val="single" w:sz="6" w:space="1" w:color="D3D3D3"/>
                    <w:left w:val="none" w:sz="0" w:space="0" w:color="auto"/>
                    <w:bottom w:val="none" w:sz="0" w:space="0" w:color="auto"/>
                    <w:right w:val="none" w:sz="0" w:space="0" w:color="auto"/>
                  </w:divBdr>
                  <w:divsChild>
                    <w:div w:id="1184439910">
                      <w:marLeft w:val="0"/>
                      <w:marRight w:val="0"/>
                      <w:marTop w:val="0"/>
                      <w:marBottom w:val="0"/>
                      <w:divBdr>
                        <w:top w:val="none" w:sz="0" w:space="0" w:color="auto"/>
                        <w:left w:val="none" w:sz="0" w:space="0" w:color="auto"/>
                        <w:bottom w:val="none" w:sz="0" w:space="0" w:color="auto"/>
                        <w:right w:val="none" w:sz="0" w:space="0" w:color="auto"/>
                      </w:divBdr>
                      <w:divsChild>
                        <w:div w:id="3986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570521">
      <w:bodyDiv w:val="1"/>
      <w:marLeft w:val="0"/>
      <w:marRight w:val="0"/>
      <w:marTop w:val="0"/>
      <w:marBottom w:val="0"/>
      <w:divBdr>
        <w:top w:val="none" w:sz="0" w:space="0" w:color="auto"/>
        <w:left w:val="none" w:sz="0" w:space="0" w:color="auto"/>
        <w:bottom w:val="none" w:sz="0" w:space="0" w:color="auto"/>
        <w:right w:val="none" w:sz="0" w:space="0" w:color="auto"/>
      </w:divBdr>
    </w:div>
    <w:div w:id="450436418">
      <w:bodyDiv w:val="1"/>
      <w:marLeft w:val="0"/>
      <w:marRight w:val="0"/>
      <w:marTop w:val="0"/>
      <w:marBottom w:val="0"/>
      <w:divBdr>
        <w:top w:val="none" w:sz="0" w:space="0" w:color="auto"/>
        <w:left w:val="none" w:sz="0" w:space="0" w:color="auto"/>
        <w:bottom w:val="none" w:sz="0" w:space="0" w:color="auto"/>
        <w:right w:val="none" w:sz="0" w:space="0" w:color="auto"/>
      </w:divBdr>
    </w:div>
    <w:div w:id="1242447151">
      <w:bodyDiv w:val="1"/>
      <w:marLeft w:val="0"/>
      <w:marRight w:val="0"/>
      <w:marTop w:val="0"/>
      <w:marBottom w:val="0"/>
      <w:divBdr>
        <w:top w:val="none" w:sz="0" w:space="0" w:color="auto"/>
        <w:left w:val="none" w:sz="0" w:space="0" w:color="auto"/>
        <w:bottom w:val="none" w:sz="0" w:space="0" w:color="auto"/>
        <w:right w:val="none" w:sz="0" w:space="0" w:color="auto"/>
      </w:divBdr>
    </w:div>
    <w:div w:id="1307973375">
      <w:bodyDiv w:val="1"/>
      <w:marLeft w:val="0"/>
      <w:marRight w:val="0"/>
      <w:marTop w:val="0"/>
      <w:marBottom w:val="0"/>
      <w:divBdr>
        <w:top w:val="none" w:sz="0" w:space="0" w:color="auto"/>
        <w:left w:val="none" w:sz="0" w:space="0" w:color="auto"/>
        <w:bottom w:val="none" w:sz="0" w:space="0" w:color="auto"/>
        <w:right w:val="none" w:sz="0" w:space="0" w:color="auto"/>
      </w:divBdr>
    </w:div>
    <w:div w:id="144877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A353A9-BEAE-4D12-83A0-6316596FC569}"/>
</file>

<file path=customXml/itemProps2.xml><?xml version="1.0" encoding="utf-8"?>
<ds:datastoreItem xmlns:ds="http://schemas.openxmlformats.org/officeDocument/2006/customXml" ds:itemID="{3918E852-FC8B-4386-B701-7B098404CBC0}"/>
</file>

<file path=customXml/itemProps3.xml><?xml version="1.0" encoding="utf-8"?>
<ds:datastoreItem xmlns:ds="http://schemas.openxmlformats.org/officeDocument/2006/customXml" ds:itemID="{82E1DE9D-26AF-4173-9289-40240230DCA5}"/>
</file>

<file path=docProps/app.xml><?xml version="1.0" encoding="utf-8"?>
<Properties xmlns="http://schemas.openxmlformats.org/officeDocument/2006/extended-properties" xmlns:vt="http://schemas.openxmlformats.org/officeDocument/2006/docPropsVTypes">
  <Template>Normal</Template>
  <TotalTime>17</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8 - Delivering the Police and Crime Plan Through Partnership</dc:title>
  <dc:creator>Elliott, Clare (AWYA)</dc:creator>
  <cp:lastModifiedBy>Skinner, Jonathan</cp:lastModifiedBy>
  <cp:revision>7</cp:revision>
  <cp:lastPrinted>2013-05-30T12:49:00Z</cp:lastPrinted>
  <dcterms:created xsi:type="dcterms:W3CDTF">2013-12-05T13:11:00Z</dcterms:created>
  <dcterms:modified xsi:type="dcterms:W3CDTF">2013-12-05T13:28:00Z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