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1" w:rsidRPr="00240351" w:rsidRDefault="00240351">
      <w:pPr>
        <w:rPr>
          <w:b/>
          <w:sz w:val="28"/>
          <w:szCs w:val="28"/>
        </w:rPr>
      </w:pPr>
      <w:r w:rsidRPr="0024035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088CF" wp14:editId="79CD5E7D">
                <wp:simplePos x="0" y="0"/>
                <wp:positionH relativeFrom="column">
                  <wp:posOffset>6411595</wp:posOffset>
                </wp:positionH>
                <wp:positionV relativeFrom="paragraph">
                  <wp:posOffset>-30480</wp:posOffset>
                </wp:positionV>
                <wp:extent cx="1234440" cy="34734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351" w:rsidRPr="00240351" w:rsidRDefault="00240351" w:rsidP="002403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0351">
                              <w:rPr>
                                <w:b/>
                                <w:sz w:val="28"/>
                                <w:szCs w:val="28"/>
                              </w:rPr>
                              <w:t>Item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85pt;margin-top:-2.4pt;width:97.2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">
                <v:textbox>
                  <w:txbxContent>
                    <w:p w:rsidR="00240351" w:rsidRPr="00240351" w:rsidRDefault="00240351" w:rsidP="002403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0351">
                        <w:rPr>
                          <w:b/>
                          <w:sz w:val="28"/>
                          <w:szCs w:val="28"/>
                        </w:rPr>
                        <w:t>Item 10</w:t>
                      </w:r>
                    </w:p>
                  </w:txbxContent>
                </v:textbox>
              </v:shape>
            </w:pict>
          </mc:Fallback>
        </mc:AlternateContent>
      </w:r>
      <w:r w:rsidRPr="0024035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8F041D" wp14:editId="3A9DB549">
            <wp:simplePos x="0" y="0"/>
            <wp:positionH relativeFrom="page">
              <wp:posOffset>770890</wp:posOffset>
            </wp:positionH>
            <wp:positionV relativeFrom="page">
              <wp:posOffset>788670</wp:posOffset>
            </wp:positionV>
            <wp:extent cx="946150" cy="1229995"/>
            <wp:effectExtent l="0" t="0" r="6350" b="8255"/>
            <wp:wrapTight wrapText="bothSides">
              <wp:wrapPolygon edited="0">
                <wp:start x="0" y="0"/>
                <wp:lineTo x="0" y="21410"/>
                <wp:lineTo x="21310" y="21410"/>
                <wp:lineTo x="21310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351">
        <w:rPr>
          <w:b/>
          <w:sz w:val="28"/>
          <w:szCs w:val="28"/>
        </w:rPr>
        <w:t>West Yorkshire Police and Crime Panel</w:t>
      </w:r>
    </w:p>
    <w:p w:rsidR="00C11877" w:rsidRPr="00240351" w:rsidRDefault="00956084">
      <w:pPr>
        <w:rPr>
          <w:b/>
          <w:sz w:val="28"/>
          <w:szCs w:val="28"/>
        </w:rPr>
      </w:pPr>
      <w:r w:rsidRPr="00240351">
        <w:rPr>
          <w:b/>
          <w:sz w:val="28"/>
          <w:szCs w:val="28"/>
        </w:rPr>
        <w:t>Panel Attendance 2014/15</w:t>
      </w:r>
      <w:bookmarkStart w:id="0" w:name="_GoBack"/>
      <w:bookmarkEnd w:id="0"/>
    </w:p>
    <w:p w:rsidR="00956084" w:rsidRDefault="00956084">
      <w:pPr>
        <w:rPr>
          <w:sz w:val="20"/>
          <w:szCs w:val="20"/>
        </w:rPr>
      </w:pPr>
    </w:p>
    <w:p w:rsidR="00240351" w:rsidRPr="00240351" w:rsidRDefault="00240351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01"/>
        <w:gridCol w:w="2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712"/>
        <w:gridCol w:w="639"/>
      </w:tblGrid>
      <w:tr w:rsidR="00673DE3" w:rsidTr="00240351">
        <w:trPr>
          <w:cantSplit/>
          <w:trHeight w:val="1230"/>
        </w:trPr>
        <w:tc>
          <w:tcPr>
            <w:tcW w:w="2518" w:type="dxa"/>
          </w:tcPr>
          <w:p w:rsidR="00673DE3" w:rsidRDefault="00673DE3">
            <w:r>
              <w:t>Name</w:t>
            </w:r>
          </w:p>
        </w:tc>
        <w:tc>
          <w:tcPr>
            <w:tcW w:w="1401" w:type="dxa"/>
          </w:tcPr>
          <w:p w:rsidR="00673DE3" w:rsidRDefault="00673DE3">
            <w:r>
              <w:t>Authority</w:t>
            </w:r>
          </w:p>
        </w:tc>
        <w:tc>
          <w:tcPr>
            <w:tcW w:w="2710" w:type="dxa"/>
          </w:tcPr>
          <w:p w:rsidR="00673DE3" w:rsidRDefault="004B0DC1">
            <w:r>
              <w:t>Lead on …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20 June 14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9 July 14 private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18 July 14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12 Sep 14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10 Oct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12 Dec 14</w:t>
            </w:r>
          </w:p>
        </w:tc>
        <w:tc>
          <w:tcPr>
            <w:tcW w:w="567" w:type="dxa"/>
            <w:textDirection w:val="btLr"/>
          </w:tcPr>
          <w:p w:rsidR="00673DE3" w:rsidRDefault="00673DE3" w:rsidP="00673DE3">
            <w:pPr>
              <w:ind w:left="113" w:right="113"/>
            </w:pPr>
            <w:r>
              <w:t>15 Jan 15</w:t>
            </w:r>
          </w:p>
          <w:p w:rsidR="00673DE3" w:rsidRDefault="00673DE3" w:rsidP="00673DE3">
            <w:pPr>
              <w:ind w:left="113" w:right="113"/>
            </w:pPr>
            <w:r>
              <w:t>Private</w:t>
            </w:r>
          </w:p>
        </w:tc>
        <w:tc>
          <w:tcPr>
            <w:tcW w:w="567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6 Feb 15</w:t>
            </w:r>
          </w:p>
        </w:tc>
        <w:tc>
          <w:tcPr>
            <w:tcW w:w="565" w:type="dxa"/>
            <w:textDirection w:val="btLr"/>
          </w:tcPr>
          <w:p w:rsidR="00673DE3" w:rsidRDefault="00673DE3" w:rsidP="000A2375">
            <w:pPr>
              <w:ind w:left="113" w:right="113"/>
            </w:pPr>
            <w:r>
              <w:t>6 Mar 15</w:t>
            </w:r>
          </w:p>
        </w:tc>
        <w:tc>
          <w:tcPr>
            <w:tcW w:w="712" w:type="dxa"/>
            <w:textDirection w:val="btLr"/>
          </w:tcPr>
          <w:p w:rsidR="00673DE3" w:rsidRDefault="00673DE3" w:rsidP="00673DE3">
            <w:pPr>
              <w:ind w:left="113" w:right="113"/>
            </w:pPr>
            <w:r>
              <w:t>24 Apr15</w:t>
            </w:r>
          </w:p>
        </w:tc>
        <w:tc>
          <w:tcPr>
            <w:tcW w:w="639" w:type="dxa"/>
            <w:textDirection w:val="btLr"/>
          </w:tcPr>
          <w:p w:rsidR="00673DE3" w:rsidRDefault="004B0DC1" w:rsidP="00673DE3">
            <w:pPr>
              <w:ind w:left="113" w:right="113"/>
            </w:pPr>
            <w:r>
              <w:t>Percent attendance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Alison Lowe (Chair)</w:t>
            </w:r>
          </w:p>
        </w:tc>
        <w:tc>
          <w:tcPr>
            <w:tcW w:w="1401" w:type="dxa"/>
          </w:tcPr>
          <w:p w:rsidR="004B0DC1" w:rsidRDefault="004B0DC1">
            <w:r>
              <w:t>Leeds</w:t>
            </w:r>
          </w:p>
        </w:tc>
        <w:tc>
          <w:tcPr>
            <w:tcW w:w="2710" w:type="dxa"/>
          </w:tcPr>
          <w:p w:rsidR="004B0DC1" w:rsidRDefault="00264C19">
            <w:r>
              <w:t>Panel Chair and links to WY Leaders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4B0DC1" w:rsidP="004B0DC1">
            <w:pPr>
              <w:jc w:val="right"/>
            </w:pPr>
            <w:r>
              <w:t>100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Alan Wassell (Deputy)</w:t>
            </w:r>
          </w:p>
        </w:tc>
        <w:tc>
          <w:tcPr>
            <w:tcW w:w="1401" w:type="dxa"/>
          </w:tcPr>
          <w:p w:rsidR="004B0DC1" w:rsidRDefault="004B0DC1">
            <w:r>
              <w:t>Wakefield</w:t>
            </w:r>
          </w:p>
        </w:tc>
        <w:tc>
          <w:tcPr>
            <w:tcW w:w="2710" w:type="dxa"/>
          </w:tcPr>
          <w:p w:rsidR="004B0DC1" w:rsidRDefault="00264C19">
            <w:r>
              <w:t>Panel Vice-Chair and Complaints lead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CD3933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4B0DC1" w:rsidP="004B0DC1">
            <w:pPr>
              <w:jc w:val="right"/>
            </w:pPr>
            <w:r>
              <w:t>100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proofErr w:type="spellStart"/>
            <w:r>
              <w:t>Shakeela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</w:p>
        </w:tc>
        <w:tc>
          <w:tcPr>
            <w:tcW w:w="1401" w:type="dxa"/>
          </w:tcPr>
          <w:p w:rsidR="004B0DC1" w:rsidRDefault="004B0DC1">
            <w:r>
              <w:t>Bradford</w:t>
            </w:r>
          </w:p>
        </w:tc>
        <w:tc>
          <w:tcPr>
            <w:tcW w:w="2710" w:type="dxa"/>
          </w:tcPr>
          <w:p w:rsidR="004B0DC1" w:rsidRDefault="00264C19" w:rsidP="00264C19">
            <w:r>
              <w:t>Other statutory duties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79B0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79B0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79B0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79B0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79B0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0F79B0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4B0DC1"/>
        </w:tc>
        <w:tc>
          <w:tcPr>
            <w:tcW w:w="639" w:type="dxa"/>
          </w:tcPr>
          <w:p w:rsidR="004B0DC1" w:rsidRDefault="004B0DC1" w:rsidP="00956084">
            <w:pPr>
              <w:jc w:val="right"/>
            </w:pPr>
            <w:r>
              <w:t>7</w:t>
            </w:r>
            <w:r w:rsidR="00956084">
              <w:t>0</w:t>
            </w:r>
          </w:p>
        </w:tc>
      </w:tr>
      <w:tr w:rsidR="00264C19" w:rsidTr="00264C19">
        <w:tc>
          <w:tcPr>
            <w:tcW w:w="2518" w:type="dxa"/>
          </w:tcPr>
          <w:p w:rsidR="00673DE3" w:rsidRDefault="00673DE3" w:rsidP="00264C19">
            <w:r>
              <w:t>Imran Hussain</w:t>
            </w:r>
            <w:r w:rsidR="00264C19">
              <w:t xml:space="preserve">   </w:t>
            </w:r>
            <w:r w:rsidR="00264C19" w:rsidRPr="00264C19">
              <w:rPr>
                <w:sz w:val="16"/>
                <w:szCs w:val="16"/>
              </w:rPr>
              <w:t>(part term)</w:t>
            </w:r>
          </w:p>
        </w:tc>
        <w:tc>
          <w:tcPr>
            <w:tcW w:w="1401" w:type="dxa"/>
          </w:tcPr>
          <w:p w:rsidR="00673DE3" w:rsidRDefault="00673DE3">
            <w:r>
              <w:t>Bradford</w:t>
            </w:r>
          </w:p>
        </w:tc>
        <w:tc>
          <w:tcPr>
            <w:tcW w:w="2710" w:type="dxa"/>
          </w:tcPr>
          <w:p w:rsidR="00673DE3" w:rsidRDefault="00264C19">
            <w:r>
              <w:t>Other statutory duties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712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639" w:type="dxa"/>
          </w:tcPr>
          <w:p w:rsidR="00673DE3" w:rsidRDefault="004B0DC1" w:rsidP="004B0DC1">
            <w:pPr>
              <w:jc w:val="right"/>
            </w:pPr>
            <w:r>
              <w:t>33</w:t>
            </w:r>
          </w:p>
        </w:tc>
      </w:tr>
      <w:tr w:rsidR="00264C19" w:rsidTr="00264C19">
        <w:tc>
          <w:tcPr>
            <w:tcW w:w="2518" w:type="dxa"/>
          </w:tcPr>
          <w:p w:rsidR="00673DE3" w:rsidRDefault="00673DE3" w:rsidP="00264C19">
            <w:r>
              <w:t>Kha</w:t>
            </w:r>
            <w:r w:rsidR="0015698B">
              <w:t>dim</w:t>
            </w:r>
            <w:r>
              <w:t xml:space="preserve"> Hussain</w:t>
            </w:r>
            <w:r w:rsidR="00264C19">
              <w:t xml:space="preserve">  </w:t>
            </w:r>
            <w:r w:rsidR="00264C19" w:rsidRPr="00264C19">
              <w:rPr>
                <w:sz w:val="16"/>
                <w:szCs w:val="16"/>
              </w:rPr>
              <w:t>(part term)</w:t>
            </w:r>
          </w:p>
        </w:tc>
        <w:tc>
          <w:tcPr>
            <w:tcW w:w="1401" w:type="dxa"/>
          </w:tcPr>
          <w:p w:rsidR="00673DE3" w:rsidRDefault="00673DE3">
            <w:r>
              <w:t>Bradford</w:t>
            </w:r>
          </w:p>
        </w:tc>
        <w:tc>
          <w:tcPr>
            <w:tcW w:w="2710" w:type="dxa"/>
          </w:tcPr>
          <w:p w:rsidR="00673DE3" w:rsidRDefault="00264C19">
            <w:r>
              <w:t>Other statutory duties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5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712" w:type="dxa"/>
          </w:tcPr>
          <w:p w:rsidR="00673DE3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673DE3" w:rsidRDefault="00956084" w:rsidP="004B0DC1">
            <w:pPr>
              <w:jc w:val="right"/>
            </w:pPr>
            <w:r>
              <w:t>50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 w:rsidP="00673DE3">
            <w:r>
              <w:t>Michael Walls</w:t>
            </w:r>
          </w:p>
        </w:tc>
        <w:tc>
          <w:tcPr>
            <w:tcW w:w="1401" w:type="dxa"/>
          </w:tcPr>
          <w:p w:rsidR="004B0DC1" w:rsidRDefault="004B0DC1">
            <w:r>
              <w:t>Bradford</w:t>
            </w:r>
          </w:p>
        </w:tc>
        <w:tc>
          <w:tcPr>
            <w:tcW w:w="2710" w:type="dxa"/>
          </w:tcPr>
          <w:p w:rsidR="004B0DC1" w:rsidRDefault="00264C19">
            <w:r>
              <w:t>Other statutory duties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7531FA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7531FA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7531FA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7531FA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7531FA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7531FA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70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Marcus Thompson</w:t>
            </w:r>
          </w:p>
        </w:tc>
        <w:tc>
          <w:tcPr>
            <w:tcW w:w="1401" w:type="dxa"/>
          </w:tcPr>
          <w:p w:rsidR="004B0DC1" w:rsidRDefault="004B0DC1">
            <w:r>
              <w:t>Calderdale</w:t>
            </w:r>
          </w:p>
        </w:tc>
        <w:tc>
          <w:tcPr>
            <w:tcW w:w="2710" w:type="dxa"/>
          </w:tcPr>
          <w:p w:rsidR="004B0DC1" w:rsidRDefault="00264C19">
            <w:r>
              <w:t>Other statutory duties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371B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371B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371B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371B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F371B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712" w:type="dxa"/>
          </w:tcPr>
          <w:p w:rsidR="004B0DC1" w:rsidRDefault="004B0DC1"/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50</w:t>
            </w:r>
          </w:p>
        </w:tc>
      </w:tr>
      <w:tr w:rsidR="00264C19" w:rsidTr="00264C19">
        <w:tc>
          <w:tcPr>
            <w:tcW w:w="2518" w:type="dxa"/>
          </w:tcPr>
          <w:p w:rsidR="00673DE3" w:rsidRDefault="00673DE3">
            <w:r>
              <w:t>Steve Sweeney</w:t>
            </w:r>
            <w:r w:rsidR="00264C19">
              <w:t xml:space="preserve">  </w:t>
            </w:r>
            <w:r w:rsidR="00264C19" w:rsidRPr="00264C19">
              <w:rPr>
                <w:sz w:val="16"/>
                <w:szCs w:val="16"/>
              </w:rPr>
              <w:t>(part term)</w:t>
            </w:r>
          </w:p>
        </w:tc>
        <w:tc>
          <w:tcPr>
            <w:tcW w:w="1401" w:type="dxa"/>
          </w:tcPr>
          <w:p w:rsidR="00673DE3" w:rsidRDefault="00673DE3">
            <w:r>
              <w:t>Calderdale</w:t>
            </w:r>
          </w:p>
        </w:tc>
        <w:tc>
          <w:tcPr>
            <w:tcW w:w="2710" w:type="dxa"/>
          </w:tcPr>
          <w:p w:rsidR="00673DE3" w:rsidRDefault="00264C19">
            <w:r>
              <w:t>Other statutory duties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673DE3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712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639" w:type="dxa"/>
          </w:tcPr>
          <w:p w:rsidR="00673DE3" w:rsidRDefault="004B0DC1" w:rsidP="004B0DC1">
            <w:pPr>
              <w:jc w:val="right"/>
            </w:pPr>
            <w:r>
              <w:t>33</w:t>
            </w:r>
          </w:p>
        </w:tc>
      </w:tr>
      <w:tr w:rsidR="00264C19" w:rsidTr="00264C19">
        <w:tc>
          <w:tcPr>
            <w:tcW w:w="2518" w:type="dxa"/>
          </w:tcPr>
          <w:p w:rsidR="004B0DC1" w:rsidRDefault="004B0DC1">
            <w:r>
              <w:t>Ann Martin</w:t>
            </w:r>
            <w:r w:rsidR="00264C19">
              <w:t xml:space="preserve"> </w:t>
            </w:r>
            <w:r w:rsidR="00264C19" w:rsidRPr="00264C19">
              <w:rPr>
                <w:sz w:val="16"/>
                <w:szCs w:val="16"/>
              </w:rPr>
              <w:t>(part term)</w:t>
            </w:r>
          </w:p>
        </w:tc>
        <w:tc>
          <w:tcPr>
            <w:tcW w:w="1401" w:type="dxa"/>
          </w:tcPr>
          <w:p w:rsidR="004B0DC1" w:rsidRDefault="004B0DC1">
            <w:r>
              <w:t>Calderdale</w:t>
            </w:r>
          </w:p>
        </w:tc>
        <w:tc>
          <w:tcPr>
            <w:tcW w:w="2710" w:type="dxa"/>
          </w:tcPr>
          <w:p w:rsidR="004B0DC1" w:rsidRDefault="00264C19">
            <w:r>
              <w:t>Other statutory duties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804B24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804B24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4B0DC1" w:rsidP="004B0DC1">
            <w:pPr>
              <w:jc w:val="center"/>
            </w:pPr>
          </w:p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50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Phil Scott</w:t>
            </w:r>
          </w:p>
        </w:tc>
        <w:tc>
          <w:tcPr>
            <w:tcW w:w="1401" w:type="dxa"/>
          </w:tcPr>
          <w:p w:rsidR="004B0DC1" w:rsidRDefault="004B0DC1">
            <w:r>
              <w:t>Kirklees</w:t>
            </w:r>
          </w:p>
        </w:tc>
        <w:tc>
          <w:tcPr>
            <w:tcW w:w="2710" w:type="dxa"/>
          </w:tcPr>
          <w:p w:rsidR="004B0DC1" w:rsidRDefault="00264C19">
            <w:r>
              <w:t>Other statutory duties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D34FE6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D34FE6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70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Masood Ahmed</w:t>
            </w:r>
            <w:r w:rsidR="000D3075">
              <w:t xml:space="preserve"> </w:t>
            </w:r>
          </w:p>
        </w:tc>
        <w:tc>
          <w:tcPr>
            <w:tcW w:w="1401" w:type="dxa"/>
          </w:tcPr>
          <w:p w:rsidR="004B0DC1" w:rsidRDefault="004B0DC1">
            <w:r>
              <w:t>Kirklees</w:t>
            </w:r>
          </w:p>
        </w:tc>
        <w:tc>
          <w:tcPr>
            <w:tcW w:w="2710" w:type="dxa"/>
          </w:tcPr>
          <w:p w:rsidR="004B0DC1" w:rsidRDefault="00264C19" w:rsidP="00264C19">
            <w:r>
              <w:t>Commissioning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ED0BD3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4B0DC1" w:rsidP="004B0DC1">
            <w:pPr>
              <w:jc w:val="right"/>
            </w:pPr>
            <w:r>
              <w:t>100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Les Carter</w:t>
            </w:r>
          </w:p>
        </w:tc>
        <w:tc>
          <w:tcPr>
            <w:tcW w:w="1401" w:type="dxa"/>
          </w:tcPr>
          <w:p w:rsidR="004B0DC1" w:rsidRDefault="004B0DC1">
            <w:r>
              <w:t>Leeds</w:t>
            </w:r>
          </w:p>
        </w:tc>
        <w:tc>
          <w:tcPr>
            <w:tcW w:w="2710" w:type="dxa"/>
          </w:tcPr>
          <w:p w:rsidR="004B0DC1" w:rsidRDefault="00264C19">
            <w:r>
              <w:t>Finance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2758F1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AB6483" w:rsidP="004B0DC1">
            <w:pPr>
              <w:jc w:val="center"/>
            </w:pPr>
            <w:proofErr w:type="spellStart"/>
            <w:r>
              <w:t>Apols</w:t>
            </w:r>
            <w:proofErr w:type="spellEnd"/>
          </w:p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80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Mohamed Iqbal</w:t>
            </w:r>
          </w:p>
        </w:tc>
        <w:tc>
          <w:tcPr>
            <w:tcW w:w="1401" w:type="dxa"/>
          </w:tcPr>
          <w:p w:rsidR="004B0DC1" w:rsidRDefault="004B0DC1">
            <w:r>
              <w:t>Leeds</w:t>
            </w:r>
          </w:p>
        </w:tc>
        <w:tc>
          <w:tcPr>
            <w:tcW w:w="2710" w:type="dxa"/>
          </w:tcPr>
          <w:p w:rsidR="004B0DC1" w:rsidRDefault="00264C19">
            <w:r>
              <w:t>Other statutory duties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6678D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6678D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6678D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30C9E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E30C9E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70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Celia Loughran</w:t>
            </w:r>
            <w:r w:rsidR="00264C19">
              <w:t xml:space="preserve">  </w:t>
            </w:r>
            <w:r w:rsidR="00264C19" w:rsidRPr="00264C19">
              <w:rPr>
                <w:sz w:val="16"/>
                <w:szCs w:val="16"/>
              </w:rPr>
              <w:t>(part term)</w:t>
            </w:r>
          </w:p>
        </w:tc>
        <w:tc>
          <w:tcPr>
            <w:tcW w:w="1401" w:type="dxa"/>
          </w:tcPr>
          <w:p w:rsidR="004B0DC1" w:rsidRDefault="004B0DC1">
            <w:r>
              <w:t>Wakefield</w:t>
            </w:r>
          </w:p>
        </w:tc>
        <w:tc>
          <w:tcPr>
            <w:tcW w:w="2710" w:type="dxa"/>
          </w:tcPr>
          <w:p w:rsidR="004B0DC1" w:rsidRDefault="00264C19">
            <w:r>
              <w:t>Other statutory duties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44C46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44C46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44C46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44C46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44C46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244C46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712" w:type="dxa"/>
            <w:shd w:val="clear" w:color="auto" w:fill="BFBFBF" w:themeFill="background1" w:themeFillShade="BF"/>
          </w:tcPr>
          <w:p w:rsidR="004B0DC1" w:rsidRDefault="004B0DC1" w:rsidP="004B0DC1">
            <w:pPr>
              <w:jc w:val="center"/>
            </w:pPr>
          </w:p>
        </w:tc>
        <w:tc>
          <w:tcPr>
            <w:tcW w:w="639" w:type="dxa"/>
          </w:tcPr>
          <w:p w:rsidR="004B0DC1" w:rsidRDefault="004B0DC1" w:rsidP="004B0DC1">
            <w:pPr>
              <w:jc w:val="right"/>
            </w:pPr>
            <w:r>
              <w:t>86</w:t>
            </w:r>
          </w:p>
        </w:tc>
      </w:tr>
      <w:tr w:rsidR="00264C19" w:rsidTr="00264C19">
        <w:tc>
          <w:tcPr>
            <w:tcW w:w="2518" w:type="dxa"/>
          </w:tcPr>
          <w:p w:rsidR="00673DE3" w:rsidRDefault="00673DE3">
            <w:r>
              <w:t>Jackie Speight</w:t>
            </w:r>
            <w:r w:rsidR="00264C19">
              <w:t xml:space="preserve">  </w:t>
            </w:r>
            <w:r w:rsidR="00264C19" w:rsidRPr="00264C19">
              <w:rPr>
                <w:sz w:val="16"/>
                <w:szCs w:val="16"/>
              </w:rPr>
              <w:t>(part term)</w:t>
            </w:r>
          </w:p>
        </w:tc>
        <w:tc>
          <w:tcPr>
            <w:tcW w:w="1401" w:type="dxa"/>
          </w:tcPr>
          <w:p w:rsidR="00673DE3" w:rsidRDefault="00673DE3">
            <w:r>
              <w:t>Wakefield</w:t>
            </w:r>
          </w:p>
        </w:tc>
        <w:tc>
          <w:tcPr>
            <w:tcW w:w="2710" w:type="dxa"/>
          </w:tcPr>
          <w:p w:rsidR="00673DE3" w:rsidRDefault="00264C19">
            <w:r>
              <w:t>Other statutory duties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3DE3" w:rsidRDefault="00673DE3" w:rsidP="004B0DC1">
            <w:pPr>
              <w:jc w:val="center"/>
            </w:pPr>
          </w:p>
        </w:tc>
        <w:tc>
          <w:tcPr>
            <w:tcW w:w="565" w:type="dxa"/>
          </w:tcPr>
          <w:p w:rsidR="00673DE3" w:rsidRDefault="004B0DC1" w:rsidP="004B0DC1">
            <w:pPr>
              <w:jc w:val="center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673DE3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673DE3" w:rsidRDefault="004B0DC1" w:rsidP="004B0DC1">
            <w:pPr>
              <w:jc w:val="right"/>
            </w:pPr>
            <w:r>
              <w:t>100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Roger Grasby</w:t>
            </w:r>
          </w:p>
        </w:tc>
        <w:tc>
          <w:tcPr>
            <w:tcW w:w="1401" w:type="dxa"/>
          </w:tcPr>
          <w:p w:rsidR="004B0DC1" w:rsidRDefault="004B0DC1">
            <w:r>
              <w:t>Independent</w:t>
            </w:r>
          </w:p>
        </w:tc>
        <w:tc>
          <w:tcPr>
            <w:tcW w:w="2710" w:type="dxa"/>
          </w:tcPr>
          <w:p w:rsidR="004B0DC1" w:rsidRDefault="00264C19">
            <w:r>
              <w:t>Performance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EB4A3F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AB6483" w:rsidP="004B0DC1">
            <w:pPr>
              <w:jc w:val="center"/>
            </w:pPr>
            <w:proofErr w:type="spellStart"/>
            <w:r>
              <w:t>Apols</w:t>
            </w:r>
            <w:proofErr w:type="spellEnd"/>
          </w:p>
        </w:tc>
        <w:tc>
          <w:tcPr>
            <w:tcW w:w="639" w:type="dxa"/>
          </w:tcPr>
          <w:p w:rsidR="004B0DC1" w:rsidRDefault="00956084" w:rsidP="004B0DC1">
            <w:pPr>
              <w:jc w:val="right"/>
            </w:pPr>
            <w:r>
              <w:t>80</w:t>
            </w:r>
          </w:p>
        </w:tc>
      </w:tr>
      <w:tr w:rsidR="004B0DC1" w:rsidTr="00264C19">
        <w:tc>
          <w:tcPr>
            <w:tcW w:w="2518" w:type="dxa"/>
          </w:tcPr>
          <w:p w:rsidR="004B0DC1" w:rsidRDefault="004B0DC1">
            <w:r>
              <w:t>Jo Sykes</w:t>
            </w:r>
          </w:p>
        </w:tc>
        <w:tc>
          <w:tcPr>
            <w:tcW w:w="1401" w:type="dxa"/>
          </w:tcPr>
          <w:p w:rsidR="004B0DC1" w:rsidRDefault="004B0DC1">
            <w:r>
              <w:t>Independent</w:t>
            </w:r>
          </w:p>
        </w:tc>
        <w:tc>
          <w:tcPr>
            <w:tcW w:w="2710" w:type="dxa"/>
          </w:tcPr>
          <w:p w:rsidR="004B0DC1" w:rsidRPr="00264C19" w:rsidRDefault="00264C19">
            <w:pPr>
              <w:rPr>
                <w:sz w:val="16"/>
                <w:szCs w:val="16"/>
              </w:rPr>
            </w:pPr>
            <w:r w:rsidRPr="00264C19">
              <w:rPr>
                <w:sz w:val="16"/>
                <w:szCs w:val="16"/>
              </w:rPr>
              <w:t>Commissioning and delivery of the Strategic Policing Requirement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7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565" w:type="dxa"/>
          </w:tcPr>
          <w:p w:rsidR="004B0DC1" w:rsidRDefault="004B0DC1" w:rsidP="004B0DC1">
            <w:pPr>
              <w:jc w:val="center"/>
            </w:pPr>
            <w:r w:rsidRPr="00056615">
              <w:rPr>
                <w:rFonts w:ascii="Agency FB" w:hAnsi="Agency FB"/>
              </w:rPr>
              <w:t>√</w:t>
            </w:r>
          </w:p>
        </w:tc>
        <w:tc>
          <w:tcPr>
            <w:tcW w:w="712" w:type="dxa"/>
          </w:tcPr>
          <w:p w:rsidR="004B0DC1" w:rsidRDefault="00956084" w:rsidP="004B0DC1">
            <w:pPr>
              <w:jc w:val="center"/>
            </w:pPr>
            <w:r w:rsidRPr="00D80341">
              <w:rPr>
                <w:rFonts w:ascii="Agency FB" w:hAnsi="Agency FB"/>
              </w:rPr>
              <w:t>√</w:t>
            </w:r>
          </w:p>
        </w:tc>
        <w:tc>
          <w:tcPr>
            <w:tcW w:w="639" w:type="dxa"/>
          </w:tcPr>
          <w:p w:rsidR="004B0DC1" w:rsidRDefault="004B0DC1" w:rsidP="004B0DC1">
            <w:pPr>
              <w:jc w:val="right"/>
            </w:pPr>
            <w:r>
              <w:t>100</w:t>
            </w:r>
          </w:p>
        </w:tc>
      </w:tr>
    </w:tbl>
    <w:p w:rsidR="00114EC0" w:rsidRDefault="00114EC0" w:rsidP="00240351"/>
    <w:sectPr w:rsidR="00114EC0" w:rsidSect="000A2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C0"/>
    <w:rsid w:val="000A2375"/>
    <w:rsid w:val="000D3075"/>
    <w:rsid w:val="00114EC0"/>
    <w:rsid w:val="0015698B"/>
    <w:rsid w:val="00240351"/>
    <w:rsid w:val="00264C19"/>
    <w:rsid w:val="004B0DC1"/>
    <w:rsid w:val="00673DE3"/>
    <w:rsid w:val="00956084"/>
    <w:rsid w:val="00AB6483"/>
    <w:rsid w:val="00C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F79E7-C113-4E43-90EA-A3C0B455EF29}"/>
</file>

<file path=customXml/itemProps2.xml><?xml version="1.0" encoding="utf-8"?>
<ds:datastoreItem xmlns:ds="http://schemas.openxmlformats.org/officeDocument/2006/customXml" ds:itemID="{5BFDEB94-EC26-4393-9EFD-AA347E18EDEA}"/>
</file>

<file path=customXml/itemProps3.xml><?xml version="1.0" encoding="utf-8"?>
<ds:datastoreItem xmlns:ds="http://schemas.openxmlformats.org/officeDocument/2006/customXml" ds:itemID="{D7B81DB4-DCD7-4E55-9774-1AC472E0C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10 - Panel Attendance 14-15</dc:title>
  <dc:creator>Wilkinson, Samantha</dc:creator>
  <cp:lastModifiedBy>Wilkinson, Samantha</cp:lastModifiedBy>
  <cp:revision>2</cp:revision>
  <cp:lastPrinted>2015-03-25T10:08:00Z</cp:lastPrinted>
  <dcterms:created xsi:type="dcterms:W3CDTF">2015-06-02T10:21:00Z</dcterms:created>
  <dcterms:modified xsi:type="dcterms:W3CDTF">2015-06-02T10:21:00Z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