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C47D" w14:textId="6703DBFA" w:rsidR="0047123B" w:rsidRDefault="006B23BE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51E8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14FC4C5" wp14:editId="0EBB41A2">
            <wp:simplePos x="0" y="0"/>
            <wp:positionH relativeFrom="page">
              <wp:posOffset>740832</wp:posOffset>
            </wp:positionH>
            <wp:positionV relativeFrom="margin">
              <wp:align>top</wp:align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646"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FC4C3" wp14:editId="1A1AE1FC">
                <wp:simplePos x="0" y="0"/>
                <wp:positionH relativeFrom="column">
                  <wp:posOffset>5186015</wp:posOffset>
                </wp:positionH>
                <wp:positionV relativeFrom="paragraph">
                  <wp:posOffset>9973</wp:posOffset>
                </wp:positionV>
                <wp:extent cx="1014730" cy="297180"/>
                <wp:effectExtent l="0" t="0" r="139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FC4C7" w14:textId="3D8CE008" w:rsidR="0047123B" w:rsidRPr="00B45539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553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D02D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FC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.35pt;margin-top:.8pt;width:79.9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">
                <v:textbox>
                  <w:txbxContent>
                    <w:p w14:paraId="414FC4C7" w14:textId="3D8CE008" w:rsidR="0047123B" w:rsidRPr="00B45539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553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Item </w:t>
                      </w:r>
                      <w:r w:rsidR="00D02DE6"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414FC47E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7F" w14:textId="77777777"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14:paraId="414FC481" w14:textId="2910C909" w:rsidR="00E5073D" w:rsidRDefault="00D21646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>Friday</w:t>
      </w:r>
      <w:r w:rsidR="001B469A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</w:t>
      </w:r>
      <w:r w:rsidR="00D02DE6">
        <w:rPr>
          <w:rFonts w:eastAsia="Times New Roman" w:cs="Arial"/>
          <w:b/>
          <w:color w:val="404040"/>
          <w:sz w:val="28"/>
          <w:szCs w:val="28"/>
          <w:lang w:eastAsia="en-GB"/>
        </w:rPr>
        <w:t>28</w:t>
      </w:r>
      <w:bookmarkStart w:id="0" w:name="_GoBack"/>
      <w:bookmarkEnd w:id="0"/>
      <w:r w:rsidR="0025435C" w:rsidRPr="0025435C">
        <w:rPr>
          <w:rFonts w:eastAsia="Times New Roman" w:cs="Arial"/>
          <w:b/>
          <w:color w:val="404040"/>
          <w:sz w:val="28"/>
          <w:szCs w:val="28"/>
          <w:vertAlign w:val="superscript"/>
          <w:lang w:eastAsia="en-GB"/>
        </w:rPr>
        <w:t>th</w:t>
      </w:r>
      <w:r w:rsidR="0025435C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February 2020</w:t>
      </w:r>
    </w:p>
    <w:p w14:paraId="4F061717" w14:textId="77777777" w:rsidR="00816B8B" w:rsidRPr="00D21646" w:rsidRDefault="00816B8B" w:rsidP="006B23BE">
      <w:pPr>
        <w:ind w:firstLine="720"/>
        <w:rPr>
          <w:rFonts w:eastAsia="Times New Roman" w:cs="Arial"/>
          <w:b/>
          <w:color w:val="404040"/>
          <w:sz w:val="28"/>
          <w:szCs w:val="28"/>
          <w:lang w:eastAsia="en-GB"/>
        </w:rPr>
      </w:pPr>
    </w:p>
    <w:p w14:paraId="414FC482" w14:textId="34C42C87" w:rsidR="00D21646" w:rsidRPr="00D21646" w:rsidRDefault="00D21646" w:rsidP="0047123B">
      <w:pPr>
        <w:rPr>
          <w:rFonts w:eastAsia="Times New Roman" w:cs="Arial"/>
          <w:b/>
          <w:color w:val="404040"/>
          <w:sz w:val="28"/>
          <w:szCs w:val="28"/>
          <w:lang w:eastAsia="en-GB"/>
        </w:rPr>
      </w:pPr>
      <w:r w:rsidRPr="00D21646">
        <w:rPr>
          <w:rFonts w:eastAsia="Times New Roman" w:cs="Arial"/>
          <w:b/>
          <w:color w:val="404040"/>
          <w:sz w:val="28"/>
          <w:szCs w:val="28"/>
          <w:lang w:eastAsia="en-GB"/>
        </w:rPr>
        <w:tab/>
      </w:r>
      <w:r w:rsidR="006B23BE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      </w:t>
      </w:r>
      <w:r w:rsidR="001B469A">
        <w:rPr>
          <w:rFonts w:eastAsia="Times New Roman" w:cs="Arial"/>
          <w:b/>
          <w:color w:val="404040"/>
          <w:sz w:val="28"/>
          <w:szCs w:val="28"/>
          <w:lang w:eastAsia="en-GB"/>
        </w:rPr>
        <w:t>The</w:t>
      </w:r>
      <w:r w:rsidR="00F60523">
        <w:rPr>
          <w:rFonts w:eastAsia="Times New Roman" w:cs="Arial"/>
          <w:b/>
          <w:color w:val="404040"/>
          <w:sz w:val="28"/>
          <w:szCs w:val="28"/>
          <w:lang w:eastAsia="en-GB"/>
        </w:rPr>
        <w:t xml:space="preserve"> Old Court Room</w:t>
      </w:r>
      <w:r w:rsidR="001B469A">
        <w:rPr>
          <w:rFonts w:eastAsia="Times New Roman" w:cs="Arial"/>
          <w:b/>
          <w:color w:val="404040"/>
          <w:sz w:val="28"/>
          <w:szCs w:val="28"/>
          <w:lang w:eastAsia="en-GB"/>
        </w:rPr>
        <w:t>, Town Hall</w:t>
      </w:r>
      <w:r w:rsidR="00E20101">
        <w:rPr>
          <w:rFonts w:eastAsia="Times New Roman" w:cs="Arial"/>
          <w:b/>
          <w:color w:val="404040"/>
          <w:sz w:val="28"/>
          <w:szCs w:val="28"/>
          <w:lang w:eastAsia="en-GB"/>
        </w:rPr>
        <w:t>, Wakefield</w:t>
      </w:r>
    </w:p>
    <w:p w14:paraId="414FC483" w14:textId="77777777" w:rsidR="00E5073D" w:rsidRPr="00D21646" w:rsidRDefault="00E5073D" w:rsidP="0047123B">
      <w:pPr>
        <w:rPr>
          <w:rFonts w:eastAsia="Times New Roman" w:cs="Arial"/>
          <w:b/>
          <w:color w:val="404040"/>
          <w:sz w:val="32"/>
          <w:szCs w:val="32"/>
          <w:lang w:eastAsia="en-GB"/>
        </w:rPr>
      </w:pPr>
    </w:p>
    <w:p w14:paraId="414FC488" w14:textId="77777777"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414FC489" w14:textId="77777777"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14:paraId="0196351D" w14:textId="77777777" w:rsidR="00961E55" w:rsidRDefault="00961E5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736B3B55" w14:textId="77777777" w:rsidR="00C62EC5" w:rsidRDefault="00C62EC5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5B51F8EC" w14:textId="77777777" w:rsidR="00B74F91" w:rsidRDefault="00B74F91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</w:p>
    <w:p w14:paraId="414FC48A" w14:textId="77777777" w:rsidR="0047123B" w:rsidRPr="00D21646" w:rsidRDefault="000714A4" w:rsidP="000D460E">
      <w:pPr>
        <w:rPr>
          <w:rFonts w:eastAsia="Times New Roman" w:cs="Arial"/>
          <w:color w:val="404040"/>
          <w:sz w:val="24"/>
          <w:szCs w:val="24"/>
          <w:lang w:eastAsia="en-GB"/>
        </w:rPr>
      </w:pPr>
      <w:r w:rsidRPr="00D21646">
        <w:rPr>
          <w:rFonts w:eastAsia="Times New Roman" w:cs="Arial"/>
          <w:b/>
          <w:sz w:val="24"/>
          <w:szCs w:val="24"/>
        </w:rPr>
        <w:t>PUBLISHED KEY DECISIONS</w:t>
      </w:r>
    </w:p>
    <w:p w14:paraId="414FC48B" w14:textId="77777777" w:rsidR="00E5073D" w:rsidRPr="00D21646" w:rsidRDefault="00E5073D" w:rsidP="0047123B">
      <w:pPr>
        <w:pBdr>
          <w:top w:val="single" w:sz="6" w:space="1" w:color="auto"/>
        </w:pBdr>
        <w:jc w:val="center"/>
        <w:rPr>
          <w:rFonts w:eastAsia="Times New Roman" w:cs="Arial"/>
          <w:sz w:val="16"/>
          <w:szCs w:val="16"/>
          <w:lang w:eastAsia="en-GB"/>
        </w:rPr>
      </w:pPr>
    </w:p>
    <w:p w14:paraId="414FC48C" w14:textId="77777777" w:rsidR="0047123B" w:rsidRPr="00D21646" w:rsidRDefault="0047123B" w:rsidP="0047123B">
      <w:pPr>
        <w:pBdr>
          <w:top w:val="single" w:sz="6" w:space="1" w:color="auto"/>
        </w:pBdr>
        <w:jc w:val="center"/>
        <w:rPr>
          <w:rFonts w:eastAsia="Times New Roman" w:cs="Arial"/>
          <w:vanish/>
          <w:lang w:eastAsia="en-GB"/>
        </w:rPr>
      </w:pPr>
      <w:r w:rsidRPr="00D21646">
        <w:rPr>
          <w:rFonts w:eastAsia="Times New Roman" w:cs="Arial"/>
          <w:vanish/>
          <w:lang w:eastAsia="en-GB"/>
        </w:rPr>
        <w:t>Bottom of Form</w:t>
      </w:r>
    </w:p>
    <w:p w14:paraId="414FC48D" w14:textId="4F2912C8" w:rsidR="0038004A" w:rsidRPr="00D21646" w:rsidRDefault="0047123B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Please find below information about the decisions taken by the Police and Crime Commissioner for West Yorkshire since the last update repor</w:t>
      </w:r>
      <w:r w:rsidR="00D06B5A" w:rsidRPr="00D21646">
        <w:rPr>
          <w:rFonts w:eastAsia="Times New Roman" w:cs="Arial"/>
          <w:lang w:eastAsia="en-GB"/>
        </w:rPr>
        <w:t>t to Police and Crime Panel on</w:t>
      </w:r>
      <w:r w:rsidR="001D43E8" w:rsidRPr="00D21646">
        <w:rPr>
          <w:rFonts w:eastAsia="Times New Roman" w:cs="Arial"/>
          <w:lang w:eastAsia="en-GB"/>
        </w:rPr>
        <w:t xml:space="preserve"> </w:t>
      </w:r>
      <w:r w:rsidR="00D02DE6">
        <w:rPr>
          <w:rFonts w:eastAsia="Times New Roman" w:cs="Arial"/>
          <w:lang w:eastAsia="en-GB"/>
        </w:rPr>
        <w:t>7</w:t>
      </w:r>
      <w:r w:rsidR="00D02DE6" w:rsidRPr="00D02DE6">
        <w:rPr>
          <w:rFonts w:eastAsia="Times New Roman" w:cs="Arial"/>
          <w:vertAlign w:val="superscript"/>
          <w:lang w:eastAsia="en-GB"/>
        </w:rPr>
        <w:t>th</w:t>
      </w:r>
      <w:r w:rsidR="00D02DE6">
        <w:rPr>
          <w:rFonts w:eastAsia="Times New Roman" w:cs="Arial"/>
          <w:lang w:eastAsia="en-GB"/>
        </w:rPr>
        <w:t xml:space="preserve"> February 2020</w:t>
      </w:r>
      <w:r w:rsidR="000D10A7" w:rsidRPr="00D21646">
        <w:rPr>
          <w:rFonts w:eastAsia="Times New Roman" w:cs="Arial"/>
          <w:lang w:eastAsia="en-GB"/>
        </w:rPr>
        <w:t>.</w:t>
      </w:r>
      <w:r w:rsidR="008F7EDF">
        <w:rPr>
          <w:rFonts w:eastAsia="Times New Roman" w:cs="Arial"/>
          <w:lang w:eastAsia="en-GB"/>
        </w:rPr>
        <w:t xml:space="preserve"> </w:t>
      </w:r>
      <w:r w:rsidR="00F43F4E">
        <w:rPr>
          <w:rFonts w:eastAsia="Times New Roman" w:cs="Arial"/>
          <w:lang w:eastAsia="en-GB"/>
        </w:rPr>
        <w:t xml:space="preserve"> </w:t>
      </w:r>
    </w:p>
    <w:p w14:paraId="02EDF6D0" w14:textId="014D5F6F" w:rsidR="00933B18" w:rsidRDefault="00E5073D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  <w:r w:rsidRPr="00D21646">
        <w:rPr>
          <w:rFonts w:eastAsia="Times New Roman" w:cs="Arial"/>
          <w:lang w:eastAsia="en-GB"/>
        </w:rPr>
        <w:t>All key decisions are published on the Commissioner’s own website.</w:t>
      </w:r>
    </w:p>
    <w:p w14:paraId="68A28AA8" w14:textId="6880B0AC" w:rsidR="00817D03" w:rsidRDefault="00817D03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4602"/>
        <w:gridCol w:w="1666"/>
        <w:gridCol w:w="2320"/>
      </w:tblGrid>
      <w:tr w:rsidR="00544E00" w:rsidRPr="00817D03" w14:paraId="5F6A7284" w14:textId="77777777" w:rsidTr="00817D0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8BD8CE" w14:textId="77777777" w:rsidR="00817D03" w:rsidRPr="00817D03" w:rsidRDefault="00817D03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817D03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092F08" w14:textId="77777777" w:rsidR="00817D03" w:rsidRPr="00817D03" w:rsidRDefault="00817D03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817D03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C5DF15E" w14:textId="77777777" w:rsidR="00817D03" w:rsidRPr="00817D03" w:rsidRDefault="00817D03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817D03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B01641C" w14:textId="77777777" w:rsidR="00817D03" w:rsidRPr="00817D03" w:rsidRDefault="00817D03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817D03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Supporting documents</w:t>
            </w:r>
          </w:p>
        </w:tc>
      </w:tr>
      <w:tr w:rsidR="00544E00" w:rsidRPr="00817D03" w14:paraId="310D99AD" w14:textId="77777777" w:rsidTr="00817D0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B824D2" w14:textId="4EA9E7E5" w:rsidR="00817D03" w:rsidRPr="00817D03" w:rsidRDefault="00D02DE6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22/11</w:t>
            </w:r>
            <w:r w:rsidR="00544E00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/2019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0695139" w14:textId="55D67212" w:rsidR="00817D03" w:rsidRPr="00817D03" w:rsidRDefault="00D02DE6" w:rsidP="0025435C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Live link connection from the Wakefield Victims Hub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5DD5BE" w14:textId="1AE3AE0E" w:rsidR="00817D03" w:rsidRPr="00817D03" w:rsidRDefault="00D02DE6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0" w:tgtFrame="_blank" w:history="1">
              <w:r w:rsidR="00817D03" w:rsidRPr="00817D03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</w:t>
              </w:r>
              <w:r w:rsidR="00817D03" w:rsidRPr="00817D03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a</w:t>
              </w:r>
              <w:r w:rsidR="00817D03" w:rsidRPr="00817D03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1DDB24B" w14:textId="77777777" w:rsidR="00817D03" w:rsidRPr="00817D03" w:rsidRDefault="00817D03" w:rsidP="00817D03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817D03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</w:tbl>
    <w:p w14:paraId="735394CF" w14:textId="77777777" w:rsidR="00817D03" w:rsidRDefault="00817D03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32216AF6" w14:textId="77777777" w:rsidR="00F43F4E" w:rsidRDefault="00F43F4E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763C5105" w14:textId="77777777" w:rsidR="00F43F4E" w:rsidRDefault="00F43F4E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2CE21321" w14:textId="77777777" w:rsidR="00F43F4E" w:rsidRDefault="00F43F4E" w:rsidP="0047123B">
      <w:pPr>
        <w:shd w:val="clear" w:color="auto" w:fill="FFFFFF"/>
        <w:spacing w:before="360" w:after="180" w:line="336" w:lineRule="atLeast"/>
        <w:rPr>
          <w:rFonts w:eastAsia="Times New Roman" w:cs="Arial"/>
          <w:lang w:eastAsia="en-GB"/>
        </w:rPr>
      </w:pPr>
    </w:p>
    <w:p w14:paraId="15B88531" w14:textId="3F279706" w:rsidR="008502A6" w:rsidRPr="008502A6" w:rsidRDefault="008502A6" w:rsidP="008502A6">
      <w:pPr>
        <w:shd w:val="clear" w:color="auto" w:fill="FFFFFF"/>
        <w:spacing w:before="100" w:beforeAutospacing="1" w:after="100" w:afterAutospacing="1"/>
        <w:outlineLvl w:val="3"/>
        <w:rPr>
          <w:rFonts w:ascii="Open Sans Condensed" w:eastAsia="Times New Roman" w:hAnsi="Open Sans Condensed" w:cs="Arial"/>
          <w:b/>
          <w:bCs/>
          <w:color w:val="DC241F"/>
          <w:sz w:val="24"/>
          <w:szCs w:val="24"/>
          <w:lang w:eastAsia="en-GB"/>
        </w:rPr>
      </w:pPr>
    </w:p>
    <w:p w14:paraId="414FC4C2" w14:textId="77777777" w:rsidR="0084629A" w:rsidRPr="00D21646" w:rsidRDefault="0084629A" w:rsidP="0047123B">
      <w:pPr>
        <w:shd w:val="clear" w:color="auto" w:fill="FFFFFF"/>
        <w:spacing w:before="360" w:after="180" w:line="336" w:lineRule="atLeast"/>
        <w:rPr>
          <w:rFonts w:eastAsia="Times New Roman" w:cs="Arial"/>
          <w:sz w:val="19"/>
          <w:szCs w:val="19"/>
          <w:lang w:eastAsia="en-GB"/>
        </w:rPr>
      </w:pPr>
    </w:p>
    <w:sectPr w:rsidR="0084629A" w:rsidRPr="00D21646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B"/>
    <w:rsid w:val="00067903"/>
    <w:rsid w:val="000714A4"/>
    <w:rsid w:val="000D10A7"/>
    <w:rsid w:val="000D460E"/>
    <w:rsid w:val="0012571E"/>
    <w:rsid w:val="00156AD3"/>
    <w:rsid w:val="00167134"/>
    <w:rsid w:val="001A4BDB"/>
    <w:rsid w:val="001B469A"/>
    <w:rsid w:val="001C53F0"/>
    <w:rsid w:val="001D43E8"/>
    <w:rsid w:val="00234313"/>
    <w:rsid w:val="002414AF"/>
    <w:rsid w:val="0025435C"/>
    <w:rsid w:val="002A1453"/>
    <w:rsid w:val="002B321D"/>
    <w:rsid w:val="002F129A"/>
    <w:rsid w:val="0038004A"/>
    <w:rsid w:val="00397E71"/>
    <w:rsid w:val="003E6CFD"/>
    <w:rsid w:val="0047123B"/>
    <w:rsid w:val="004D2447"/>
    <w:rsid w:val="004D5B2A"/>
    <w:rsid w:val="00544E00"/>
    <w:rsid w:val="00572D4E"/>
    <w:rsid w:val="005A46A6"/>
    <w:rsid w:val="005D381E"/>
    <w:rsid w:val="005D5275"/>
    <w:rsid w:val="005E2398"/>
    <w:rsid w:val="00600359"/>
    <w:rsid w:val="00603D8F"/>
    <w:rsid w:val="0061574D"/>
    <w:rsid w:val="00685831"/>
    <w:rsid w:val="006B23BE"/>
    <w:rsid w:val="006F3C29"/>
    <w:rsid w:val="00723EB6"/>
    <w:rsid w:val="00744D3F"/>
    <w:rsid w:val="00753D76"/>
    <w:rsid w:val="00754E1B"/>
    <w:rsid w:val="0076105F"/>
    <w:rsid w:val="00816B8B"/>
    <w:rsid w:val="00817D03"/>
    <w:rsid w:val="00824EC1"/>
    <w:rsid w:val="0084629A"/>
    <w:rsid w:val="008502A6"/>
    <w:rsid w:val="008614C8"/>
    <w:rsid w:val="008F499D"/>
    <w:rsid w:val="008F6151"/>
    <w:rsid w:val="008F7EDF"/>
    <w:rsid w:val="0090639F"/>
    <w:rsid w:val="00933B18"/>
    <w:rsid w:val="00961E55"/>
    <w:rsid w:val="009B6A6E"/>
    <w:rsid w:val="009D44A8"/>
    <w:rsid w:val="00A6152E"/>
    <w:rsid w:val="00A70521"/>
    <w:rsid w:val="00B45539"/>
    <w:rsid w:val="00B74F91"/>
    <w:rsid w:val="00B76CCC"/>
    <w:rsid w:val="00BA696B"/>
    <w:rsid w:val="00BA7E22"/>
    <w:rsid w:val="00BE0ED2"/>
    <w:rsid w:val="00C62EC5"/>
    <w:rsid w:val="00C91DEE"/>
    <w:rsid w:val="00D02DE6"/>
    <w:rsid w:val="00D06B5A"/>
    <w:rsid w:val="00D21646"/>
    <w:rsid w:val="00D34769"/>
    <w:rsid w:val="00D50E8E"/>
    <w:rsid w:val="00D76328"/>
    <w:rsid w:val="00DF7769"/>
    <w:rsid w:val="00E20101"/>
    <w:rsid w:val="00E5073D"/>
    <w:rsid w:val="00E94B53"/>
    <w:rsid w:val="00F01340"/>
    <w:rsid w:val="00F43F4E"/>
    <w:rsid w:val="00F60523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FC47D"/>
  <w15:docId w15:val="{AE38991D-535F-435D-947B-92A6B3E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7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386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7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662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5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13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24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59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386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101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9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551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787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2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243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5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52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722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5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8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53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527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94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18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65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0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6002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2081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2495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93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527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79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4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9371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73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90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8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13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9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43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00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66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6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817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48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3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009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7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6929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24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668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4383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7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443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8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2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994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57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31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30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9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4366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3541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9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25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121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55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07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48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6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837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60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2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2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684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2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40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74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3854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53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6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731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59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2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15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6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85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942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197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58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588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710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hyperlink" Target="https://www.westyorkshire-pcc.gov.uk/sites/default/files/2020-01/dp0018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e6b2a5-9911-436b-be0b-29583905b62b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9AF6-C79C-4CD7-929A-13FF660D4D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8A621B-672B-4665-BB3B-56039BC3028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c4ffac-db66-4629-a2a4-198b686804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BDD14C-A9D5-4840-991F-ADB8466C20AF}"/>
</file>

<file path=customXml/itemProps4.xml><?xml version="1.0" encoding="utf-8"?>
<ds:datastoreItem xmlns:ds="http://schemas.openxmlformats.org/officeDocument/2006/customXml" ds:itemID="{9E0B8E84-C697-456E-9CAB-FCE053049A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B2B043-A7BA-420A-982A-D4153552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Published Key Decisions</dc:title>
  <dc:creator>Duckett, Emma</dc:creator>
  <cp:lastModifiedBy>Beever, Caitlin</cp:lastModifiedBy>
  <cp:revision>2</cp:revision>
  <cp:lastPrinted>2019-12-11T16:35:00Z</cp:lastPrinted>
  <dcterms:created xsi:type="dcterms:W3CDTF">2020-02-20T08:34:00Z</dcterms:created>
  <dcterms:modified xsi:type="dcterms:W3CDTF">2020-02-20T08:34:00Z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